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343C" w14:textId="47025229" w:rsidR="00C56809" w:rsidRPr="00C21162" w:rsidRDefault="00C56809" w:rsidP="00A02948">
      <w:pPr>
        <w:pStyle w:val="Body"/>
        <w:spacing w:before="60" w:line="240" w:lineRule="auto"/>
        <w:ind w:left="709"/>
        <w:rPr>
          <w:rFonts w:asciiTheme="minorHAnsi" w:hAnsiTheme="minorHAnsi" w:cstheme="minorHAnsi"/>
          <w:szCs w:val="22"/>
          <w:lang w:val="hr-HR"/>
        </w:rPr>
      </w:pPr>
    </w:p>
    <w:p w14:paraId="6F95A528" w14:textId="77777777" w:rsidR="00C56809" w:rsidRPr="00C21162" w:rsidRDefault="00C56809" w:rsidP="00A02948">
      <w:pPr>
        <w:pStyle w:val="Body"/>
        <w:spacing w:before="60" w:line="240" w:lineRule="auto"/>
        <w:ind w:left="709"/>
        <w:rPr>
          <w:rFonts w:asciiTheme="minorHAnsi" w:hAnsiTheme="minorHAnsi" w:cstheme="minorHAnsi"/>
          <w:szCs w:val="22"/>
          <w:lang w:val="hr-HR"/>
        </w:rPr>
      </w:pPr>
    </w:p>
    <w:p w14:paraId="31ECC9F5" w14:textId="77777777" w:rsidR="00903E1D" w:rsidRPr="00C21162" w:rsidRDefault="00903E1D" w:rsidP="00A02948">
      <w:pPr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</w:pPr>
    </w:p>
    <w:p w14:paraId="24D9E1A3" w14:textId="720594D8" w:rsidR="00EB3F5A" w:rsidRPr="00C21162" w:rsidRDefault="00EB3F5A" w:rsidP="00A02948">
      <w:pPr>
        <w:ind w:left="709"/>
        <w:rPr>
          <w:rFonts w:asciiTheme="minorHAnsi" w:eastAsia="ヒラギノ角ゴ Pro W3" w:hAnsiTheme="minorHAnsi" w:cstheme="minorHAnsi"/>
          <w:b/>
          <w:sz w:val="22"/>
          <w:szCs w:val="22"/>
          <w:lang w:val="hr-HR"/>
        </w:rPr>
      </w:pPr>
    </w:p>
    <w:p w14:paraId="640C81D6" w14:textId="539A39CD" w:rsidR="00903E1D" w:rsidRPr="00C21162" w:rsidRDefault="007349AF" w:rsidP="00A02948">
      <w:pPr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</w:pPr>
      <w:r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U četvrtak, </w:t>
      </w:r>
      <w:r w:rsidR="00C21162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10</w:t>
      </w:r>
      <w:r w:rsidR="0038715B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. </w:t>
      </w:r>
      <w:r w:rsidR="00AC04F4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ožujka</w:t>
      </w:r>
      <w:r w:rsidR="00CA7A51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, održava se </w:t>
      </w:r>
      <w:r w:rsidR="00C21162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osmi</w:t>
      </w:r>
      <w:r w:rsidR="00CA7A51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panel u sklopu</w:t>
      </w:r>
      <w:r w:rsidR="00022BA3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projekta „21 put prema uspjehu</w:t>
      </w:r>
      <w:r w:rsidR="00CA7A51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V2</w:t>
      </w:r>
      <w:r w:rsidR="00022BA3" w:rsidRPr="00C21162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“ </w:t>
      </w:r>
    </w:p>
    <w:p w14:paraId="2430C266" w14:textId="7D9E8DD4" w:rsidR="008309EC" w:rsidRPr="00C21162" w:rsidRDefault="008309EC" w:rsidP="00A02948">
      <w:pPr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</w:pPr>
    </w:p>
    <w:p w14:paraId="6753BC35" w14:textId="0F3E9DD6" w:rsidR="00157281" w:rsidRPr="00BF0AE1" w:rsidRDefault="00CA7A51" w:rsidP="00A02948">
      <w:pPr>
        <w:rPr>
          <w:rFonts w:asciiTheme="minorHAnsi" w:eastAsia="ヒラギノ角ゴ Pro W3" w:hAnsiTheme="minorHAnsi" w:cstheme="minorHAnsi"/>
          <w:b/>
          <w:color w:val="DC0053"/>
          <w:lang w:val="hr-HR"/>
        </w:rPr>
      </w:pPr>
      <w:proofErr w:type="spellStart"/>
      <w:r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>Panelistice</w:t>
      </w:r>
      <w:proofErr w:type="spellEnd"/>
      <w:r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 xml:space="preserve"> </w:t>
      </w:r>
      <w:r w:rsid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>osmog</w:t>
      </w:r>
      <w:r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 xml:space="preserve"> panela „</w:t>
      </w:r>
      <w:r w:rsidR="00BF0AE1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>M</w:t>
      </w:r>
      <w:r w:rsidR="00BF0AE1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>ODERNE TEHNOLOGIJE I BUDUĆNOST PRAVA“</w:t>
      </w:r>
      <w:r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 xml:space="preserve">“ </w:t>
      </w:r>
      <w:r w:rsidR="00175330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 xml:space="preserve">su </w:t>
      </w:r>
      <w:r w:rsidR="00BF0AE1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 xml:space="preserve">Maja Mandić, Marijana </w:t>
      </w:r>
      <w:proofErr w:type="spellStart"/>
      <w:r w:rsidR="00BF0AE1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>Šarolić</w:t>
      </w:r>
      <w:proofErr w:type="spellEnd"/>
      <w:r w:rsidR="00BF0AE1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 xml:space="preserve"> Robić, Svjetlana Vukić</w:t>
      </w:r>
      <w:r w:rsidR="00BF0AE1" w:rsidRPr="00BF0AE1">
        <w:rPr>
          <w:rFonts w:asciiTheme="minorHAnsi" w:eastAsia="ヒラギノ角ゴ Pro W3" w:hAnsiTheme="minorHAnsi" w:cstheme="minorHAnsi"/>
          <w:b/>
          <w:color w:val="DC0053"/>
          <w:lang w:val="hr-HR"/>
        </w:rPr>
        <w:t>, a posebna gošća Vanja Škorić</w:t>
      </w:r>
    </w:p>
    <w:p w14:paraId="0AB49CB6" w14:textId="77777777" w:rsidR="00CF0A3F" w:rsidRPr="00BF0AE1" w:rsidRDefault="00CF0A3F" w:rsidP="00A02948">
      <w:pPr>
        <w:rPr>
          <w:rFonts w:asciiTheme="minorHAnsi" w:eastAsia="ヒラギノ角ゴ Pro W3" w:hAnsiTheme="minorHAnsi" w:cstheme="minorHAnsi"/>
          <w:b/>
          <w:color w:val="DC0053"/>
          <w:lang w:val="hr-HR"/>
        </w:rPr>
      </w:pPr>
    </w:p>
    <w:p w14:paraId="0CE10FA4" w14:textId="77777777" w:rsidR="00CF0A3F" w:rsidRPr="00C21162" w:rsidRDefault="00CF0A3F" w:rsidP="00A0294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A2F4EA0" w14:textId="301C6A59" w:rsidR="00BB0862" w:rsidRPr="00BF0AE1" w:rsidRDefault="00AB3782" w:rsidP="00A02948">
      <w:pPr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</w:pPr>
      <w:r w:rsidRPr="00C21162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CA7A51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agreb, </w:t>
      </w:r>
      <w:r w:rsidR="00777FD6" w:rsidRPr="00C21162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C21162" w:rsidRPr="00C21162">
        <w:rPr>
          <w:rFonts w:asciiTheme="minorHAnsi" w:hAnsiTheme="minorHAnsi" w:cstheme="minorHAnsi"/>
          <w:sz w:val="22"/>
          <w:szCs w:val="22"/>
          <w:lang w:val="hr-HR"/>
        </w:rPr>
        <w:t>9</w:t>
      </w:r>
      <w:r w:rsidR="00777FD6" w:rsidRPr="00C21162">
        <w:rPr>
          <w:rFonts w:asciiTheme="minorHAnsi" w:hAnsiTheme="minorHAnsi" w:cstheme="minorHAnsi"/>
          <w:sz w:val="22"/>
          <w:szCs w:val="22"/>
          <w:lang w:val="hr-HR"/>
        </w:rPr>
        <w:t>. 03</w:t>
      </w:r>
      <w:r w:rsidR="003A1DC9" w:rsidRPr="00C21162">
        <w:rPr>
          <w:rFonts w:asciiTheme="minorHAnsi" w:hAnsiTheme="minorHAnsi" w:cstheme="minorHAnsi"/>
          <w:sz w:val="22"/>
          <w:szCs w:val="22"/>
          <w:lang w:val="hr-HR"/>
        </w:rPr>
        <w:t>. 202</w:t>
      </w:r>
      <w:r w:rsidR="007B0C87" w:rsidRPr="00C21162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3A1DC9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CA7A51" w:rsidRPr="00C21162">
        <w:rPr>
          <w:rFonts w:asciiTheme="minorHAnsi" w:hAnsiTheme="minorHAnsi" w:cstheme="minorHAnsi"/>
          <w:sz w:val="22"/>
          <w:szCs w:val="22"/>
          <w:lang w:val="hr-HR"/>
        </w:rPr>
        <w:t>–</w:t>
      </w:r>
      <w:r w:rsidR="003A1DC9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21162" w:rsidRPr="00C21162">
        <w:rPr>
          <w:rFonts w:asciiTheme="minorHAnsi" w:hAnsiTheme="minorHAnsi" w:cstheme="minorHAnsi"/>
          <w:sz w:val="22"/>
          <w:szCs w:val="22"/>
          <w:lang w:val="hr-HR"/>
        </w:rPr>
        <w:t>Osmi</w:t>
      </w:r>
      <w:r w:rsidR="00CA7A51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panel u sklopu projekta</w:t>
      </w:r>
      <w:r w:rsidR="009612AF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A7227" w:rsidRPr="00C21162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="00DA7227" w:rsidRPr="00C21162">
        <w:rPr>
          <w:rFonts w:asciiTheme="minorHAnsi" w:hAnsiTheme="minorHAnsi" w:cstheme="minorHAnsi"/>
          <w:b/>
          <w:sz w:val="22"/>
          <w:szCs w:val="22"/>
          <w:lang w:val="hr-HR"/>
        </w:rPr>
        <w:t>21 put prema uspjehu</w:t>
      </w:r>
      <w:r w:rsidRPr="00C21162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7349AF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F0A3F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="00777FD6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okviru tematske cjeline </w:t>
      </w:r>
      <w:r w:rsidR="00777FD6" w:rsidRPr="00A02948">
        <w:rPr>
          <w:rFonts w:asciiTheme="minorHAnsi" w:hAnsiTheme="minorHAnsi" w:cstheme="minorHAnsi"/>
          <w:b/>
          <w:sz w:val="22"/>
          <w:szCs w:val="22"/>
          <w:lang w:val="hr-HR"/>
        </w:rPr>
        <w:t xml:space="preserve">Žene u </w:t>
      </w:r>
      <w:r w:rsidR="00C21162" w:rsidRPr="00A02948">
        <w:rPr>
          <w:rFonts w:asciiTheme="minorHAnsi" w:hAnsiTheme="minorHAnsi" w:cstheme="minorHAnsi"/>
          <w:b/>
          <w:sz w:val="22"/>
          <w:szCs w:val="22"/>
          <w:lang w:val="hr-HR"/>
        </w:rPr>
        <w:t>pravnoj profesiji</w:t>
      </w:r>
      <w:r w:rsidR="00777FD6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349AF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nosi naslov </w:t>
      </w:r>
      <w:r w:rsidR="00CA7A51" w:rsidRPr="00C21162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="00BF0AE1">
        <w:rPr>
          <w:rFonts w:asciiTheme="minorHAnsi" w:hAnsiTheme="minorHAnsi" w:cstheme="minorHAnsi"/>
          <w:b/>
          <w:sz w:val="22"/>
          <w:szCs w:val="22"/>
          <w:lang w:val="hr-HR"/>
        </w:rPr>
        <w:t>Moderne tehnologije i budućnost prava</w:t>
      </w:r>
      <w:r w:rsidR="00777FD6" w:rsidRPr="00C21162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B0862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, a održat će se u </w:t>
      </w:r>
      <w:r w:rsidR="007349AF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četvrtak, </w:t>
      </w:r>
      <w:r w:rsidR="00C21162" w:rsidRPr="00C21162">
        <w:rPr>
          <w:rFonts w:asciiTheme="minorHAnsi" w:hAnsiTheme="minorHAnsi" w:cstheme="minorHAnsi"/>
          <w:b/>
          <w:sz w:val="22"/>
          <w:szCs w:val="22"/>
          <w:lang w:val="hr-HR"/>
        </w:rPr>
        <w:t>10</w:t>
      </w:r>
      <w:r w:rsidR="0038715B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  <w:r w:rsidR="00777FD6" w:rsidRPr="00C21162">
        <w:rPr>
          <w:rFonts w:asciiTheme="minorHAnsi" w:hAnsiTheme="minorHAnsi" w:cstheme="minorHAnsi"/>
          <w:b/>
          <w:sz w:val="22"/>
          <w:szCs w:val="22"/>
          <w:lang w:val="hr-HR"/>
        </w:rPr>
        <w:t>ožujka</w:t>
      </w:r>
      <w:r w:rsidR="00BB0862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 početkom u 18h</w:t>
      </w:r>
      <w:r w:rsidR="00DC64FB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DA3E2D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u </w:t>
      </w:r>
      <w:proofErr w:type="spellStart"/>
      <w:r w:rsidR="00777FD6" w:rsidRPr="00C21162">
        <w:rPr>
          <w:rFonts w:asciiTheme="minorHAnsi" w:hAnsiTheme="minorHAnsi" w:cstheme="minorHAnsi"/>
          <w:b/>
          <w:sz w:val="22"/>
          <w:szCs w:val="22"/>
          <w:lang w:val="hr-HR"/>
        </w:rPr>
        <w:t>Hilton</w:t>
      </w:r>
      <w:proofErr w:type="spellEnd"/>
      <w:r w:rsidR="00CF0A3F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proofErr w:type="spellStart"/>
      <w:r w:rsidR="00C21162" w:rsidRPr="00C21162">
        <w:rPr>
          <w:rFonts w:asciiTheme="minorHAnsi" w:hAnsiTheme="minorHAnsi" w:cstheme="minorHAnsi"/>
          <w:b/>
          <w:sz w:val="22"/>
          <w:szCs w:val="22"/>
          <w:lang w:val="hr-HR"/>
        </w:rPr>
        <w:t>GardenInn</w:t>
      </w:r>
      <w:proofErr w:type="spellEnd"/>
      <w:r w:rsidR="00C21162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BB0862" w:rsidRPr="00C21162">
        <w:rPr>
          <w:rFonts w:asciiTheme="minorHAnsi" w:hAnsiTheme="minorHAnsi" w:cstheme="minorHAnsi"/>
          <w:b/>
          <w:sz w:val="22"/>
          <w:szCs w:val="22"/>
          <w:lang w:val="hr-HR"/>
        </w:rPr>
        <w:t>Hotelu</w:t>
      </w:r>
      <w:r w:rsidR="00BB0862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u </w:t>
      </w:r>
      <w:r w:rsidR="007349AF" w:rsidRPr="00C21162">
        <w:rPr>
          <w:rFonts w:asciiTheme="minorHAnsi" w:hAnsiTheme="minorHAnsi" w:cstheme="minorHAnsi"/>
          <w:sz w:val="22"/>
          <w:szCs w:val="22"/>
          <w:lang w:val="hr-HR"/>
        </w:rPr>
        <w:t>Zagrebu</w:t>
      </w:r>
      <w:r w:rsidR="00506FC7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, sa </w:t>
      </w:r>
      <w:r w:rsidR="00506FC7" w:rsidRPr="00C21162">
        <w:rPr>
          <w:rFonts w:asciiTheme="minorHAnsi" w:hAnsiTheme="minorHAnsi" w:cstheme="minorHAnsi"/>
          <w:b/>
          <w:sz w:val="22"/>
          <w:szCs w:val="22"/>
          <w:lang w:val="hr-HR"/>
        </w:rPr>
        <w:t>live-</w:t>
      </w:r>
      <w:proofErr w:type="spellStart"/>
      <w:r w:rsidR="00506FC7" w:rsidRPr="00C21162">
        <w:rPr>
          <w:rFonts w:asciiTheme="minorHAnsi" w:hAnsiTheme="minorHAnsi" w:cstheme="minorHAnsi"/>
          <w:b/>
          <w:sz w:val="22"/>
          <w:szCs w:val="22"/>
          <w:lang w:val="hr-HR"/>
        </w:rPr>
        <w:t>streamom</w:t>
      </w:r>
      <w:proofErr w:type="spellEnd"/>
      <w:r w:rsidR="00506FC7" w:rsidRPr="00C2116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na </w:t>
      </w:r>
      <w:proofErr w:type="spellStart"/>
      <w:r w:rsidR="00506FC7" w:rsidRPr="00C21162">
        <w:rPr>
          <w:rFonts w:asciiTheme="minorHAnsi" w:hAnsiTheme="minorHAnsi" w:cstheme="minorHAnsi"/>
          <w:b/>
          <w:sz w:val="22"/>
          <w:szCs w:val="22"/>
          <w:lang w:val="hr-HR"/>
        </w:rPr>
        <w:t>Entrio</w:t>
      </w:r>
      <w:proofErr w:type="spellEnd"/>
      <w:r w:rsidR="00506FC7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platformi</w:t>
      </w:r>
      <w:r w:rsidR="00BB0862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proofErr w:type="spellStart"/>
      <w:r w:rsidR="00BB0862" w:rsidRPr="00C21162">
        <w:rPr>
          <w:rFonts w:asciiTheme="minorHAnsi" w:hAnsiTheme="minorHAnsi" w:cstheme="minorHAnsi"/>
          <w:sz w:val="22"/>
          <w:szCs w:val="22"/>
          <w:lang w:val="hr-HR"/>
        </w:rPr>
        <w:t>Panelistice</w:t>
      </w:r>
      <w:proofErr w:type="spellEnd"/>
      <w:r w:rsidR="00BB0862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349AF" w:rsidRPr="00C21162">
        <w:rPr>
          <w:rFonts w:asciiTheme="minorHAnsi" w:hAnsiTheme="minorHAnsi" w:cstheme="minorHAnsi"/>
          <w:sz w:val="22"/>
          <w:szCs w:val="22"/>
          <w:lang w:val="hr-HR"/>
        </w:rPr>
        <w:t>ovog</w:t>
      </w:r>
      <w:r w:rsidR="00BB0862" w:rsidRPr="00C211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B0862" w:rsidRPr="00BF0AE1">
        <w:rPr>
          <w:rFonts w:asciiTheme="minorHAnsi" w:hAnsiTheme="minorHAnsi" w:cstheme="minorHAnsi"/>
          <w:sz w:val="22"/>
          <w:szCs w:val="22"/>
          <w:lang w:val="hr-HR"/>
        </w:rPr>
        <w:t xml:space="preserve">panela bit će </w:t>
      </w:r>
      <w:r w:rsidR="00BF0AE1" w:rsidRPr="00BF0AE1">
        <w:rPr>
          <w:rFonts w:asciiTheme="minorHAnsi" w:hAnsiTheme="minorHAnsi" w:cstheme="minorHAnsi"/>
          <w:b/>
          <w:sz w:val="22"/>
          <w:szCs w:val="22"/>
          <w:lang w:val="hr-HR"/>
        </w:rPr>
        <w:t>Maja Mandić</w:t>
      </w:r>
      <w:r w:rsidR="00777FD6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, </w:t>
      </w:r>
      <w:r w:rsidR="00BF0AE1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Marijana </w:t>
      </w:r>
      <w:proofErr w:type="spellStart"/>
      <w:r w:rsidR="00BF0AE1" w:rsidRPr="00BF0AE1">
        <w:rPr>
          <w:rFonts w:asciiTheme="minorHAnsi" w:hAnsiTheme="minorHAnsi" w:cstheme="minorHAnsi"/>
          <w:b/>
          <w:sz w:val="22"/>
          <w:szCs w:val="22"/>
          <w:lang w:val="hr-HR"/>
        </w:rPr>
        <w:t>Šarolić</w:t>
      </w:r>
      <w:proofErr w:type="spellEnd"/>
      <w:r w:rsidR="00BF0AE1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Robić</w:t>
      </w:r>
      <w:r w:rsidR="00777FD6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, </w:t>
      </w:r>
      <w:r w:rsidR="00BF0AE1" w:rsidRPr="00BF0AE1">
        <w:rPr>
          <w:rFonts w:asciiTheme="minorHAnsi" w:hAnsiTheme="minorHAnsi" w:cstheme="minorHAnsi"/>
          <w:b/>
          <w:sz w:val="22"/>
          <w:szCs w:val="22"/>
          <w:lang w:val="hr-HR"/>
        </w:rPr>
        <w:t>Svjetlana Vukić</w:t>
      </w:r>
      <w:r w:rsidR="00CF0A3F" w:rsidRPr="00BF0AE1">
        <w:rPr>
          <w:rFonts w:asciiTheme="minorHAnsi" w:hAnsiTheme="minorHAnsi" w:cstheme="minorHAnsi"/>
          <w:b/>
          <w:sz w:val="22"/>
          <w:szCs w:val="22"/>
          <w:lang w:val="hr-HR"/>
        </w:rPr>
        <w:t>,</w:t>
      </w:r>
      <w:r w:rsidR="00157281" w:rsidRPr="00BF0AE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F0AE1">
        <w:rPr>
          <w:rFonts w:asciiTheme="minorHAnsi" w:hAnsiTheme="minorHAnsi" w:cstheme="minorHAnsi"/>
          <w:sz w:val="22"/>
          <w:szCs w:val="22"/>
          <w:lang w:val="hr-HR"/>
        </w:rPr>
        <w:t>posebna gošća</w:t>
      </w:r>
      <w:r w:rsidR="00A02948">
        <w:rPr>
          <w:rFonts w:asciiTheme="minorHAnsi" w:hAnsiTheme="minorHAnsi" w:cstheme="minorHAnsi"/>
          <w:sz w:val="22"/>
          <w:szCs w:val="22"/>
          <w:lang w:val="hr-HR"/>
        </w:rPr>
        <w:t xml:space="preserve"> biti će</w:t>
      </w:r>
      <w:r w:rsidR="00BF0AE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F0AE1" w:rsidRPr="00BF0AE1">
        <w:rPr>
          <w:rFonts w:asciiTheme="minorHAnsi" w:hAnsiTheme="minorHAnsi" w:cstheme="minorHAnsi"/>
          <w:b/>
          <w:sz w:val="22"/>
          <w:szCs w:val="22"/>
          <w:lang w:val="hr-HR"/>
        </w:rPr>
        <w:t>Vanja Škorić</w:t>
      </w:r>
      <w:r w:rsidR="00BF0AE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38715B" w:rsidRPr="00BF0AE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proofErr w:type="spellStart"/>
      <w:r w:rsidR="0038715B" w:rsidRPr="00BF0AE1">
        <w:rPr>
          <w:rFonts w:asciiTheme="minorHAnsi" w:hAnsiTheme="minorHAnsi" w:cstheme="minorHAnsi"/>
          <w:sz w:val="22"/>
          <w:szCs w:val="22"/>
          <w:lang w:val="hr-HR"/>
        </w:rPr>
        <w:t>moderatori</w:t>
      </w:r>
      <w:r w:rsidR="00777FD6" w:rsidRPr="00BF0AE1">
        <w:rPr>
          <w:rFonts w:asciiTheme="minorHAnsi" w:hAnsiTheme="minorHAnsi" w:cstheme="minorHAnsi"/>
          <w:sz w:val="22"/>
          <w:szCs w:val="22"/>
          <w:lang w:val="hr-HR"/>
        </w:rPr>
        <w:t>ce</w:t>
      </w:r>
      <w:proofErr w:type="spellEnd"/>
      <w:r w:rsidR="00CF0A3F" w:rsidRPr="00BF0AE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C071A" w:rsidRPr="00BF0AE1">
        <w:rPr>
          <w:rFonts w:asciiTheme="minorHAnsi" w:hAnsiTheme="minorHAnsi" w:cstheme="minorHAnsi"/>
          <w:sz w:val="22"/>
          <w:szCs w:val="22"/>
          <w:lang w:val="hr-HR"/>
        </w:rPr>
        <w:t>panela</w:t>
      </w:r>
      <w:r w:rsidR="003C071A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38715B" w:rsidRPr="00BF0AE1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38715B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C21162" w:rsidRPr="00BF0AE1">
        <w:rPr>
          <w:rFonts w:asciiTheme="minorHAnsi" w:hAnsiTheme="minorHAnsi" w:cstheme="minorHAnsi"/>
          <w:b/>
          <w:sz w:val="22"/>
          <w:szCs w:val="22"/>
          <w:lang w:val="hr-HR"/>
        </w:rPr>
        <w:t>Natalija Labavić</w:t>
      </w:r>
      <w:r w:rsidR="0038715B" w:rsidRPr="00BF0A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3C071A" w:rsidRPr="00BF0AE1">
        <w:rPr>
          <w:rFonts w:asciiTheme="minorHAnsi" w:hAnsiTheme="minorHAnsi" w:cstheme="minorHAnsi"/>
          <w:b/>
          <w:sz w:val="22"/>
          <w:szCs w:val="22"/>
          <w:lang w:val="hr-HR"/>
        </w:rPr>
        <w:t>i Vedrana Likan.</w:t>
      </w:r>
    </w:p>
    <w:p w14:paraId="797F372C" w14:textId="77777777" w:rsidR="0038715B" w:rsidRPr="00C21162" w:rsidRDefault="0038715B" w:rsidP="00A0294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B037D56" w14:textId="77777777" w:rsidR="00157281" w:rsidRPr="00C21162" w:rsidRDefault="00157281" w:rsidP="00A02948">
      <w:pPr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</w:pPr>
    </w:p>
    <w:p w14:paraId="230E1A48" w14:textId="60E5A5EE" w:rsidR="00C21162" w:rsidRDefault="00C211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lang w:val="hr-HR"/>
        </w:rPr>
      </w:pPr>
      <w:r w:rsidRPr="00C21162">
        <w:rPr>
          <w:rFonts w:asciiTheme="minorHAnsi" w:hAnsiTheme="minorHAnsi" w:cstheme="minorHAnsi"/>
          <w:b/>
          <w:color w:val="DC0053"/>
          <w:szCs w:val="22"/>
          <w:lang w:val="hr-HR"/>
        </w:rPr>
        <w:t>Maja Mandić</w:t>
      </w:r>
      <w:r w:rsidRPr="00C21162">
        <w:rPr>
          <w:rFonts w:asciiTheme="minorHAnsi" w:hAnsiTheme="minorHAnsi" w:cstheme="minorHAnsi"/>
          <w:lang w:val="hr-HR"/>
        </w:rPr>
        <w:t xml:space="preserve"> </w:t>
      </w:r>
      <w:r w:rsidR="00BF0AE1">
        <w:rPr>
          <w:rFonts w:asciiTheme="minorHAnsi" w:hAnsiTheme="minorHAnsi" w:cstheme="minorHAnsi"/>
          <w:lang w:val="hr-HR"/>
        </w:rPr>
        <w:t>p</w:t>
      </w:r>
      <w:r w:rsidRPr="00C21162">
        <w:rPr>
          <w:rFonts w:asciiTheme="minorHAnsi" w:hAnsiTheme="minorHAnsi" w:cstheme="minorHAnsi"/>
          <w:lang w:val="hr-HR"/>
        </w:rPr>
        <w:t xml:space="preserve">rofesionalno se bavi </w:t>
      </w:r>
      <w:r w:rsidRPr="00BF0AE1">
        <w:rPr>
          <w:rFonts w:asciiTheme="minorHAnsi" w:hAnsiTheme="minorHAnsi" w:cstheme="minorHAnsi"/>
          <w:b/>
          <w:lang w:val="hr-HR"/>
        </w:rPr>
        <w:t>pravnim i regulatornim temama iz područja elektroničkih komunikacija, tržišnog natjecanja i medija</w:t>
      </w:r>
      <w:r w:rsidRPr="00C21162">
        <w:rPr>
          <w:rFonts w:asciiTheme="minorHAnsi" w:hAnsiTheme="minorHAnsi" w:cstheme="minorHAnsi"/>
          <w:lang w:val="hr-HR"/>
        </w:rPr>
        <w:t xml:space="preserve"> gotovo 20 godina. Nakon završenog Pravnog fakulteta pri Sveučilištu u Zagrebu i tri godine radnog iskustva u privatnoj odvjetničkoj praksi, zapošljava se </w:t>
      </w:r>
      <w:r w:rsidRPr="00BF0AE1">
        <w:rPr>
          <w:rFonts w:asciiTheme="minorHAnsi" w:hAnsiTheme="minorHAnsi" w:cstheme="minorHAnsi"/>
          <w:b/>
          <w:lang w:val="hr-HR"/>
        </w:rPr>
        <w:t>u Hrvatskom Telekomu</w:t>
      </w:r>
      <w:r w:rsidRPr="00C21162">
        <w:rPr>
          <w:rFonts w:asciiTheme="minorHAnsi" w:hAnsiTheme="minorHAnsi" w:cstheme="minorHAnsi"/>
          <w:lang w:val="hr-HR"/>
        </w:rPr>
        <w:t xml:space="preserve">. Od 2005. u HT-u vodi </w:t>
      </w:r>
      <w:r w:rsidRPr="00BF0AE1">
        <w:rPr>
          <w:rFonts w:asciiTheme="minorHAnsi" w:hAnsiTheme="minorHAnsi" w:cstheme="minorHAnsi"/>
          <w:b/>
          <w:lang w:val="hr-HR"/>
        </w:rPr>
        <w:t>korporativne regulatorne poslove</w:t>
      </w:r>
      <w:r w:rsidRPr="00C21162">
        <w:rPr>
          <w:rFonts w:asciiTheme="minorHAnsi" w:hAnsiTheme="minorHAnsi" w:cstheme="minorHAnsi"/>
          <w:lang w:val="hr-HR"/>
        </w:rPr>
        <w:t xml:space="preserve">, a 2014. preuzima </w:t>
      </w:r>
      <w:r w:rsidRPr="00BF0AE1">
        <w:rPr>
          <w:rFonts w:asciiTheme="minorHAnsi" w:hAnsiTheme="minorHAnsi" w:cstheme="minorHAnsi"/>
          <w:b/>
          <w:lang w:val="hr-HR"/>
        </w:rPr>
        <w:t>upravljanje pravnim i regulatornim poslovima te usklađenosti poslovanja HT grupe</w:t>
      </w:r>
      <w:r w:rsidRPr="00C21162">
        <w:rPr>
          <w:rFonts w:asciiTheme="minorHAnsi" w:hAnsiTheme="minorHAnsi" w:cstheme="minorHAnsi"/>
          <w:lang w:val="hr-HR"/>
        </w:rPr>
        <w:t xml:space="preserve">. Sa željom za daljnjim profesionalnim razvojem početkom 2020. ulazi u poslovno-operativni segment poslovanja HT-a te preuzima </w:t>
      </w:r>
      <w:r w:rsidRPr="00BF0AE1">
        <w:rPr>
          <w:rFonts w:asciiTheme="minorHAnsi" w:hAnsiTheme="minorHAnsi" w:cstheme="minorHAnsi"/>
          <w:b/>
          <w:lang w:val="hr-HR"/>
        </w:rPr>
        <w:t>vođenje odjela koji se bavi telekomunikacijskom infrastrukturom</w:t>
      </w:r>
      <w:r w:rsidRPr="00C21162">
        <w:rPr>
          <w:rFonts w:asciiTheme="minorHAnsi" w:hAnsiTheme="minorHAnsi" w:cstheme="minorHAnsi"/>
          <w:lang w:val="hr-HR"/>
        </w:rPr>
        <w:t xml:space="preserve">. Od 2014. paralelno obnaša </w:t>
      </w:r>
      <w:r w:rsidRPr="00BF0AE1">
        <w:rPr>
          <w:rFonts w:asciiTheme="minorHAnsi" w:hAnsiTheme="minorHAnsi" w:cstheme="minorHAnsi"/>
          <w:b/>
          <w:lang w:val="hr-HR"/>
        </w:rPr>
        <w:t>funkciju zamjenice predsjednika NO, JP Hrvatske telekomunikacije d.d. Mostar</w:t>
      </w:r>
      <w:r w:rsidRPr="00C21162">
        <w:rPr>
          <w:rFonts w:asciiTheme="minorHAnsi" w:hAnsiTheme="minorHAnsi" w:cstheme="minorHAnsi"/>
          <w:lang w:val="hr-HR"/>
        </w:rPr>
        <w:t xml:space="preserve">. U međuvremenu je završila </w:t>
      </w:r>
      <w:r w:rsidRPr="00BF0AE1">
        <w:rPr>
          <w:rFonts w:asciiTheme="minorHAnsi" w:hAnsiTheme="minorHAnsi" w:cstheme="minorHAnsi"/>
          <w:b/>
          <w:lang w:val="hr-HR"/>
        </w:rPr>
        <w:t xml:space="preserve">EMBA studij pri IEDC Poslovnoj školi </w:t>
      </w:r>
      <w:proofErr w:type="spellStart"/>
      <w:r w:rsidRPr="00BF0AE1">
        <w:rPr>
          <w:rFonts w:asciiTheme="minorHAnsi" w:hAnsiTheme="minorHAnsi" w:cstheme="minorHAnsi"/>
          <w:b/>
          <w:lang w:val="hr-HR"/>
        </w:rPr>
        <w:t>Bled</w:t>
      </w:r>
      <w:proofErr w:type="spellEnd"/>
      <w:r w:rsidRPr="00C21162">
        <w:rPr>
          <w:rFonts w:asciiTheme="minorHAnsi" w:hAnsiTheme="minorHAnsi" w:cstheme="minorHAnsi"/>
          <w:lang w:val="hr-HR"/>
        </w:rPr>
        <w:t xml:space="preserve">, poseban program za članstvo u nadzornim odborima pri </w:t>
      </w:r>
      <w:r w:rsidRPr="00BF0AE1">
        <w:rPr>
          <w:rFonts w:asciiTheme="minorHAnsi" w:hAnsiTheme="minorHAnsi" w:cstheme="minorHAnsi"/>
          <w:b/>
          <w:lang w:val="hr-HR"/>
        </w:rPr>
        <w:t>ESMT u Berlinu</w:t>
      </w:r>
      <w:r w:rsidRPr="00C21162">
        <w:rPr>
          <w:rFonts w:asciiTheme="minorHAnsi" w:hAnsiTheme="minorHAnsi" w:cstheme="minorHAnsi"/>
          <w:lang w:val="hr-HR"/>
        </w:rPr>
        <w:t xml:space="preserve"> te je stekla </w:t>
      </w:r>
      <w:proofErr w:type="spellStart"/>
      <w:r w:rsidRPr="00BF0AE1">
        <w:rPr>
          <w:rFonts w:asciiTheme="minorHAnsi" w:hAnsiTheme="minorHAnsi" w:cstheme="minorHAnsi"/>
          <w:b/>
          <w:lang w:val="hr-HR"/>
        </w:rPr>
        <w:t>Compliance</w:t>
      </w:r>
      <w:proofErr w:type="spellEnd"/>
      <w:r w:rsidRPr="00BF0AE1">
        <w:rPr>
          <w:rFonts w:asciiTheme="minorHAnsi" w:hAnsiTheme="minorHAnsi" w:cstheme="minorHAnsi"/>
          <w:b/>
          <w:lang w:val="hr-HR"/>
        </w:rPr>
        <w:t xml:space="preserve"> Manager International certifikat pri Frankfurt </w:t>
      </w:r>
      <w:proofErr w:type="spellStart"/>
      <w:r w:rsidRPr="00BF0AE1">
        <w:rPr>
          <w:rFonts w:asciiTheme="minorHAnsi" w:hAnsiTheme="minorHAnsi" w:cstheme="minorHAnsi"/>
          <w:b/>
          <w:lang w:val="hr-HR"/>
        </w:rPr>
        <w:t>School</w:t>
      </w:r>
      <w:proofErr w:type="spellEnd"/>
      <w:r w:rsidRPr="00BF0AE1">
        <w:rPr>
          <w:rFonts w:asciiTheme="minorHAnsi" w:hAnsiTheme="minorHAnsi" w:cstheme="minorHAnsi"/>
          <w:b/>
          <w:lang w:val="hr-HR"/>
        </w:rPr>
        <w:t xml:space="preserve"> of </w:t>
      </w:r>
      <w:proofErr w:type="spellStart"/>
      <w:r w:rsidRPr="00BF0AE1">
        <w:rPr>
          <w:rFonts w:asciiTheme="minorHAnsi" w:hAnsiTheme="minorHAnsi" w:cstheme="minorHAnsi"/>
          <w:b/>
          <w:lang w:val="hr-HR"/>
        </w:rPr>
        <w:t>Finance</w:t>
      </w:r>
      <w:proofErr w:type="spellEnd"/>
      <w:r w:rsidRPr="00BF0AE1">
        <w:rPr>
          <w:rFonts w:asciiTheme="minorHAnsi" w:hAnsiTheme="minorHAnsi" w:cstheme="minorHAnsi"/>
          <w:b/>
          <w:lang w:val="hr-HR"/>
        </w:rPr>
        <w:t xml:space="preserve"> &amp; Management</w:t>
      </w:r>
      <w:r w:rsidRPr="00C21162">
        <w:rPr>
          <w:rFonts w:asciiTheme="minorHAnsi" w:hAnsiTheme="minorHAnsi" w:cstheme="minorHAnsi"/>
          <w:lang w:val="hr-HR"/>
        </w:rPr>
        <w:t xml:space="preserve">. 2016. uvrštena je u </w:t>
      </w:r>
      <w:r w:rsidRPr="00BF0AE1">
        <w:rPr>
          <w:rFonts w:asciiTheme="minorHAnsi" w:hAnsiTheme="minorHAnsi" w:cstheme="minorHAnsi"/>
          <w:b/>
          <w:lang w:val="hr-HR"/>
        </w:rPr>
        <w:t>bazu poslovnih žena HUP-a</w:t>
      </w:r>
      <w:r w:rsidRPr="00C21162">
        <w:rPr>
          <w:rFonts w:asciiTheme="minorHAnsi" w:hAnsiTheme="minorHAnsi" w:cstheme="minorHAnsi"/>
          <w:lang w:val="hr-HR"/>
        </w:rPr>
        <w:t xml:space="preserve">. </w:t>
      </w:r>
    </w:p>
    <w:p w14:paraId="45885FA0" w14:textId="77777777" w:rsidR="00C21162" w:rsidRDefault="00C211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lang w:val="hr-HR"/>
        </w:rPr>
      </w:pPr>
    </w:p>
    <w:p w14:paraId="5510C5E7" w14:textId="23F1365E" w:rsidR="00C21162" w:rsidRDefault="00C211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lang w:val="hr-HR"/>
        </w:rPr>
      </w:pPr>
      <w:r w:rsidRPr="00C21162">
        <w:rPr>
          <w:rFonts w:asciiTheme="minorHAnsi" w:hAnsiTheme="minorHAnsi" w:cstheme="minorHAnsi"/>
          <w:b/>
          <w:color w:val="DC0053"/>
          <w:szCs w:val="22"/>
          <w:lang w:val="hr-HR"/>
        </w:rPr>
        <w:t xml:space="preserve">Marijana </w:t>
      </w:r>
      <w:proofErr w:type="spellStart"/>
      <w:r w:rsidRPr="00C21162">
        <w:rPr>
          <w:rFonts w:asciiTheme="minorHAnsi" w:hAnsiTheme="minorHAnsi" w:cstheme="minorHAnsi"/>
          <w:b/>
          <w:color w:val="DC0053"/>
          <w:szCs w:val="22"/>
          <w:lang w:val="hr-HR"/>
        </w:rPr>
        <w:t>Šarolić</w:t>
      </w:r>
      <w:proofErr w:type="spellEnd"/>
      <w:r w:rsidRPr="00C21162">
        <w:rPr>
          <w:rFonts w:asciiTheme="minorHAnsi" w:hAnsiTheme="minorHAnsi" w:cstheme="minorHAnsi"/>
          <w:b/>
          <w:color w:val="DC0053"/>
          <w:szCs w:val="22"/>
          <w:lang w:val="hr-HR"/>
        </w:rPr>
        <w:t xml:space="preserve"> Robić</w:t>
      </w:r>
      <w:r w:rsidRPr="00C21162">
        <w:rPr>
          <w:rFonts w:asciiTheme="minorHAnsi" w:hAnsiTheme="minorHAnsi" w:cstheme="minorHAnsi"/>
          <w:lang w:val="hr-HR"/>
        </w:rPr>
        <w:t xml:space="preserve"> voli za sebe misliti da je </w:t>
      </w:r>
      <w:r w:rsidRPr="00BF0AE1">
        <w:rPr>
          <w:rFonts w:asciiTheme="minorHAnsi" w:hAnsiTheme="minorHAnsi" w:cstheme="minorHAnsi"/>
          <w:b/>
          <w:lang w:val="hr-HR"/>
        </w:rPr>
        <w:t>pravi primjerak HOMO LUDENS-a u nastajanju</w:t>
      </w:r>
      <w:r w:rsidRPr="00C21162">
        <w:rPr>
          <w:rFonts w:asciiTheme="minorHAnsi" w:hAnsiTheme="minorHAnsi" w:cstheme="minorHAnsi"/>
          <w:lang w:val="hr-HR"/>
        </w:rPr>
        <w:t xml:space="preserve">. Iako je obrazovanjem i profesionalnim djelovanjem pripadnica jako ozbiljne pravničke profesije sa </w:t>
      </w:r>
      <w:r w:rsidRPr="00BF0AE1">
        <w:rPr>
          <w:rFonts w:asciiTheme="minorHAnsi" w:hAnsiTheme="minorHAnsi" w:cstheme="minorHAnsi"/>
          <w:b/>
          <w:lang w:val="hr-HR"/>
        </w:rPr>
        <w:t xml:space="preserve">preko 20 godina iskustva u </w:t>
      </w:r>
      <w:r w:rsidR="00BF0AE1" w:rsidRPr="00BF0AE1">
        <w:rPr>
          <w:rFonts w:asciiTheme="minorHAnsi" w:hAnsiTheme="minorHAnsi" w:cstheme="minorHAnsi"/>
          <w:b/>
          <w:lang w:val="hr-HR"/>
        </w:rPr>
        <w:t>bankarstvu</w:t>
      </w:r>
      <w:r w:rsidRPr="00BF0AE1">
        <w:rPr>
          <w:rFonts w:asciiTheme="minorHAnsi" w:hAnsiTheme="minorHAnsi" w:cstheme="minorHAnsi"/>
          <w:b/>
          <w:lang w:val="hr-HR"/>
        </w:rPr>
        <w:t xml:space="preserve"> i odvjetništvu</w:t>
      </w:r>
      <w:r w:rsidRPr="00C21162">
        <w:rPr>
          <w:rFonts w:asciiTheme="minorHAnsi" w:hAnsiTheme="minorHAnsi" w:cstheme="minorHAnsi"/>
          <w:lang w:val="hr-HR"/>
        </w:rPr>
        <w:t xml:space="preserve">, to ju ne sprečava da svakodnevno </w:t>
      </w:r>
      <w:r w:rsidRPr="00BF0AE1">
        <w:rPr>
          <w:rFonts w:asciiTheme="minorHAnsi" w:hAnsiTheme="minorHAnsi" w:cstheme="minorHAnsi"/>
          <w:b/>
          <w:lang w:val="hr-HR"/>
        </w:rPr>
        <w:t>propituje status quo i uči uvijek iznova o svemu što ju okružuje.</w:t>
      </w:r>
      <w:r w:rsidRPr="00C21162">
        <w:rPr>
          <w:rFonts w:asciiTheme="minorHAnsi" w:hAnsiTheme="minorHAnsi" w:cstheme="minorHAnsi"/>
          <w:lang w:val="hr-HR"/>
        </w:rPr>
        <w:t xml:space="preserve"> Zadnjih nekoliko godina je njen fokus na </w:t>
      </w:r>
      <w:r w:rsidRPr="00BF0AE1">
        <w:rPr>
          <w:rFonts w:asciiTheme="minorHAnsi" w:hAnsiTheme="minorHAnsi" w:cstheme="minorHAnsi"/>
          <w:b/>
          <w:lang w:val="hr-HR"/>
        </w:rPr>
        <w:t>umjetnoj inteligenciji</w:t>
      </w:r>
      <w:r w:rsidRPr="00C21162">
        <w:rPr>
          <w:rFonts w:asciiTheme="minorHAnsi" w:hAnsiTheme="minorHAnsi" w:cstheme="minorHAnsi"/>
          <w:lang w:val="hr-HR"/>
        </w:rPr>
        <w:t xml:space="preserve"> te joj je jedna od strasti približiti tu tematiku čim većoj skupini ljudi i osvijestiti ih o koristima koje takva tehnologija donosi. Marijana je također jedna od os</w:t>
      </w:r>
      <w:r w:rsidRPr="00BF0AE1">
        <w:rPr>
          <w:rFonts w:asciiTheme="minorHAnsi" w:hAnsiTheme="minorHAnsi" w:cstheme="minorHAnsi"/>
          <w:b/>
          <w:lang w:val="hr-HR"/>
        </w:rPr>
        <w:t>nivačica udruga koja promiče ravnopravnost spolova u poslovnom okruženju PWMN Croatia</w:t>
      </w:r>
      <w:r w:rsidRPr="00C21162">
        <w:rPr>
          <w:rFonts w:asciiTheme="minorHAnsi" w:hAnsiTheme="minorHAnsi" w:cstheme="minorHAnsi"/>
          <w:lang w:val="hr-HR"/>
        </w:rPr>
        <w:t xml:space="preserve">, </w:t>
      </w:r>
      <w:r w:rsidRPr="00BF0AE1">
        <w:rPr>
          <w:rFonts w:asciiTheme="minorHAnsi" w:hAnsiTheme="minorHAnsi" w:cstheme="minorHAnsi"/>
          <w:b/>
          <w:lang w:val="hr-HR"/>
        </w:rPr>
        <w:t xml:space="preserve">osnivačica udruga CROAI </w:t>
      </w:r>
      <w:r w:rsidRPr="00C21162">
        <w:rPr>
          <w:rFonts w:asciiTheme="minorHAnsi" w:hAnsiTheme="minorHAnsi" w:cstheme="minorHAnsi"/>
          <w:lang w:val="hr-HR"/>
        </w:rPr>
        <w:t xml:space="preserve">te </w:t>
      </w:r>
      <w:r w:rsidRPr="00BF0AE1">
        <w:rPr>
          <w:rFonts w:asciiTheme="minorHAnsi" w:hAnsiTheme="minorHAnsi" w:cstheme="minorHAnsi"/>
          <w:b/>
          <w:lang w:val="hr-HR"/>
        </w:rPr>
        <w:t xml:space="preserve">aktivna mentorica u hrvatskom eko start </w:t>
      </w:r>
      <w:proofErr w:type="spellStart"/>
      <w:r w:rsidRPr="00BF0AE1">
        <w:rPr>
          <w:rFonts w:asciiTheme="minorHAnsi" w:hAnsiTheme="minorHAnsi" w:cstheme="minorHAnsi"/>
          <w:b/>
          <w:lang w:val="hr-HR"/>
        </w:rPr>
        <w:t>up</w:t>
      </w:r>
      <w:proofErr w:type="spellEnd"/>
      <w:r w:rsidRPr="00BF0AE1">
        <w:rPr>
          <w:rFonts w:asciiTheme="minorHAnsi" w:hAnsiTheme="minorHAnsi" w:cstheme="minorHAnsi"/>
          <w:b/>
          <w:lang w:val="hr-HR"/>
        </w:rPr>
        <w:t xml:space="preserve"> sustavu</w:t>
      </w:r>
      <w:r w:rsidRPr="00C21162">
        <w:rPr>
          <w:rFonts w:asciiTheme="minorHAnsi" w:hAnsiTheme="minorHAnsi" w:cstheme="minorHAnsi"/>
          <w:lang w:val="hr-HR"/>
        </w:rPr>
        <w:t xml:space="preserve"> od 2013. Inače joj je omiljena rola biti </w:t>
      </w:r>
      <w:r w:rsidRPr="00BF0AE1">
        <w:rPr>
          <w:rFonts w:asciiTheme="minorHAnsi" w:hAnsiTheme="minorHAnsi" w:cstheme="minorHAnsi"/>
          <w:b/>
          <w:lang w:val="hr-HR"/>
        </w:rPr>
        <w:t xml:space="preserve">mama sinu Luki i supruga boljoj polovici </w:t>
      </w:r>
      <w:proofErr w:type="spellStart"/>
      <w:r w:rsidRPr="00BF0AE1">
        <w:rPr>
          <w:rFonts w:asciiTheme="minorHAnsi" w:hAnsiTheme="minorHAnsi" w:cstheme="minorHAnsi"/>
          <w:b/>
          <w:lang w:val="hr-HR"/>
        </w:rPr>
        <w:t>Tomici</w:t>
      </w:r>
      <w:proofErr w:type="spellEnd"/>
      <w:r w:rsidRPr="00C21162">
        <w:rPr>
          <w:rFonts w:asciiTheme="minorHAnsi" w:hAnsiTheme="minorHAnsi" w:cstheme="minorHAnsi"/>
          <w:lang w:val="hr-HR"/>
        </w:rPr>
        <w:t xml:space="preserve">. </w:t>
      </w:r>
    </w:p>
    <w:p w14:paraId="2CC216C1" w14:textId="77777777" w:rsidR="00C21162" w:rsidRDefault="00C211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lang w:val="hr-HR"/>
        </w:rPr>
      </w:pPr>
    </w:p>
    <w:p w14:paraId="25DE43FA" w14:textId="6E099CC3" w:rsidR="00C21162" w:rsidRPr="00594FAF" w:rsidRDefault="00C211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  <w:r w:rsidRPr="00594FAF">
        <w:rPr>
          <w:rFonts w:asciiTheme="minorHAnsi" w:hAnsiTheme="minorHAnsi" w:cstheme="minorHAnsi"/>
          <w:b/>
          <w:color w:val="DC0053"/>
          <w:szCs w:val="22"/>
          <w:lang w:val="hr-HR"/>
        </w:rPr>
        <w:t>Svjetlana Vukić</w:t>
      </w:r>
      <w:r w:rsidR="00BF0AE1" w:rsidRPr="00594FAF">
        <w:rPr>
          <w:rFonts w:asciiTheme="minorHAnsi" w:hAnsiTheme="minorHAnsi" w:cstheme="minorHAnsi"/>
          <w:szCs w:val="22"/>
          <w:lang w:val="hr-HR"/>
        </w:rPr>
        <w:t xml:space="preserve"> s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 više od </w:t>
      </w:r>
      <w:r w:rsidRPr="00594FAF">
        <w:rPr>
          <w:rFonts w:asciiTheme="minorHAnsi" w:hAnsiTheme="minorHAnsi" w:cstheme="minorHAnsi"/>
          <w:b/>
          <w:szCs w:val="22"/>
          <w:lang w:val="hr-HR"/>
        </w:rPr>
        <w:t xml:space="preserve">16 godina iskustva u </w:t>
      </w:r>
      <w:proofErr w:type="spellStart"/>
      <w:r w:rsidRPr="00594FAF">
        <w:rPr>
          <w:rFonts w:asciiTheme="minorHAnsi" w:hAnsiTheme="minorHAnsi" w:cstheme="minorHAnsi"/>
          <w:b/>
          <w:szCs w:val="22"/>
          <w:lang w:val="hr-HR"/>
        </w:rPr>
        <w:t>businessu</w:t>
      </w:r>
      <w:proofErr w:type="spellEnd"/>
      <w:r w:rsidRPr="00594FAF">
        <w:rPr>
          <w:rFonts w:asciiTheme="minorHAnsi" w:hAnsiTheme="minorHAnsi" w:cstheme="minorHAnsi"/>
          <w:b/>
          <w:szCs w:val="22"/>
          <w:lang w:val="hr-HR"/>
        </w:rPr>
        <w:t xml:space="preserve"> (marketing i </w:t>
      </w:r>
      <w:proofErr w:type="spellStart"/>
      <w:r w:rsidRPr="00594FAF">
        <w:rPr>
          <w:rFonts w:asciiTheme="minorHAnsi" w:hAnsiTheme="minorHAnsi" w:cstheme="minorHAnsi"/>
          <w:b/>
          <w:szCs w:val="22"/>
          <w:lang w:val="hr-HR"/>
        </w:rPr>
        <w:t>tech</w:t>
      </w:r>
      <w:proofErr w:type="spellEnd"/>
      <w:r w:rsidRPr="00594FAF">
        <w:rPr>
          <w:rFonts w:asciiTheme="minorHAnsi" w:hAnsiTheme="minorHAnsi" w:cstheme="minorHAnsi"/>
          <w:szCs w:val="22"/>
          <w:lang w:val="hr-HR"/>
        </w:rPr>
        <w:t xml:space="preserve">), projektima </w:t>
      </w:r>
      <w:r w:rsidRPr="00594FAF">
        <w:rPr>
          <w:rFonts w:asciiTheme="minorHAnsi" w:hAnsiTheme="minorHAnsi" w:cstheme="minorHAnsi"/>
          <w:b/>
          <w:szCs w:val="22"/>
          <w:lang w:val="hr-HR"/>
        </w:rPr>
        <w:t>od strategije do produkcije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, na domaćem i međunarodnom tržištu, za </w:t>
      </w:r>
      <w:r w:rsidR="00BF0AE1" w:rsidRPr="00594FAF">
        <w:rPr>
          <w:rFonts w:asciiTheme="minorHAnsi" w:hAnsiTheme="minorHAnsi" w:cstheme="minorHAnsi"/>
          <w:b/>
          <w:szCs w:val="22"/>
          <w:lang w:val="hr-HR"/>
        </w:rPr>
        <w:t>start-</w:t>
      </w:r>
      <w:proofErr w:type="spellStart"/>
      <w:r w:rsidR="00BF0AE1" w:rsidRPr="00594FAF">
        <w:rPr>
          <w:rFonts w:asciiTheme="minorHAnsi" w:hAnsiTheme="minorHAnsi" w:cstheme="minorHAnsi"/>
          <w:b/>
          <w:szCs w:val="22"/>
          <w:lang w:val="hr-HR"/>
        </w:rPr>
        <w:t>upove</w:t>
      </w:r>
      <w:proofErr w:type="spellEnd"/>
      <w:r w:rsidR="00BF0AE1" w:rsidRPr="00594FAF">
        <w:rPr>
          <w:rFonts w:asciiTheme="minorHAnsi" w:hAnsiTheme="minorHAnsi" w:cstheme="minorHAnsi"/>
          <w:b/>
          <w:szCs w:val="22"/>
          <w:lang w:val="hr-HR"/>
        </w:rPr>
        <w:t xml:space="preserve"> i korporacije. 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2019. godine s još troje partnera </w:t>
      </w:r>
      <w:r w:rsidRPr="00594FAF">
        <w:rPr>
          <w:rFonts w:asciiTheme="minorHAnsi" w:hAnsiTheme="minorHAnsi" w:cstheme="minorHAnsi"/>
          <w:b/>
          <w:szCs w:val="22"/>
          <w:lang w:val="hr-HR"/>
        </w:rPr>
        <w:t xml:space="preserve">osniva </w:t>
      </w:r>
      <w:proofErr w:type="spellStart"/>
      <w:r w:rsidRPr="00594FAF">
        <w:rPr>
          <w:rFonts w:asciiTheme="minorHAnsi" w:hAnsiTheme="minorHAnsi" w:cstheme="minorHAnsi"/>
          <w:b/>
          <w:szCs w:val="22"/>
          <w:lang w:val="hr-HR"/>
        </w:rPr>
        <w:t>Resonate</w:t>
      </w:r>
      <w:proofErr w:type="spellEnd"/>
      <w:r w:rsidRPr="00594FAF">
        <w:rPr>
          <w:rFonts w:asciiTheme="minorHAnsi" w:hAnsiTheme="minorHAnsi" w:cstheme="minorHAnsi"/>
          <w:szCs w:val="22"/>
          <w:lang w:val="hr-HR"/>
        </w:rPr>
        <w:t xml:space="preserve"> — </w:t>
      </w:r>
      <w:r w:rsidRPr="00594FAF">
        <w:rPr>
          <w:rFonts w:asciiTheme="minorHAnsi" w:hAnsiTheme="minorHAnsi" w:cstheme="minorHAnsi"/>
          <w:b/>
          <w:szCs w:val="22"/>
          <w:lang w:val="hr-HR"/>
        </w:rPr>
        <w:t>studio za dizajn digitalnih proizvoda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. </w:t>
      </w:r>
      <w:proofErr w:type="spellStart"/>
      <w:r w:rsidRPr="00594FAF">
        <w:rPr>
          <w:rFonts w:asciiTheme="minorHAnsi" w:hAnsiTheme="minorHAnsi" w:cstheme="minorHAnsi"/>
          <w:szCs w:val="22"/>
          <w:lang w:val="hr-HR"/>
        </w:rPr>
        <w:t>Resonate</w:t>
      </w:r>
      <w:proofErr w:type="spellEnd"/>
      <w:r w:rsidRPr="00594FAF">
        <w:rPr>
          <w:rFonts w:asciiTheme="minorHAnsi" w:hAnsiTheme="minorHAnsi" w:cstheme="minorHAnsi"/>
          <w:szCs w:val="22"/>
          <w:lang w:val="hr-HR"/>
        </w:rPr>
        <w:t xml:space="preserve"> danas uspješno radi za </w:t>
      </w:r>
      <w:proofErr w:type="spellStart"/>
      <w:r w:rsidRPr="00594FAF">
        <w:rPr>
          <w:rFonts w:asciiTheme="minorHAnsi" w:hAnsiTheme="minorHAnsi" w:cstheme="minorHAnsi"/>
          <w:szCs w:val="22"/>
          <w:lang w:val="hr-HR"/>
        </w:rPr>
        <w:t>tech</w:t>
      </w:r>
      <w:proofErr w:type="spellEnd"/>
      <w:r w:rsidRPr="00594FAF">
        <w:rPr>
          <w:rFonts w:asciiTheme="minorHAnsi" w:hAnsiTheme="minorHAnsi" w:cstheme="minorHAnsi"/>
          <w:szCs w:val="22"/>
          <w:lang w:val="hr-HR"/>
        </w:rPr>
        <w:t xml:space="preserve"> kompanije u </w:t>
      </w:r>
      <w:r w:rsidRPr="00594FAF">
        <w:rPr>
          <w:rFonts w:asciiTheme="minorHAnsi" w:hAnsiTheme="minorHAnsi" w:cstheme="minorHAnsi"/>
          <w:b/>
          <w:szCs w:val="22"/>
          <w:lang w:val="hr-HR"/>
        </w:rPr>
        <w:t xml:space="preserve">Švicarskoj, Islandu, Abu </w:t>
      </w:r>
      <w:proofErr w:type="spellStart"/>
      <w:r w:rsidRPr="00594FAF">
        <w:rPr>
          <w:rFonts w:asciiTheme="minorHAnsi" w:hAnsiTheme="minorHAnsi" w:cstheme="minorHAnsi"/>
          <w:b/>
          <w:szCs w:val="22"/>
          <w:lang w:val="hr-HR"/>
        </w:rPr>
        <w:t>Dhabiju</w:t>
      </w:r>
      <w:proofErr w:type="spellEnd"/>
      <w:r w:rsidRPr="00594FAF">
        <w:rPr>
          <w:rFonts w:asciiTheme="minorHAnsi" w:hAnsiTheme="minorHAnsi" w:cstheme="minorHAnsi"/>
          <w:b/>
          <w:szCs w:val="22"/>
          <w:lang w:val="hr-HR"/>
        </w:rPr>
        <w:t>, SAD-u i UK-u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. Diplomirala je na Ekonomskom fakultetu u Zagrebu na koji se “vraća” kao </w:t>
      </w:r>
      <w:r w:rsidRPr="00594FAF">
        <w:rPr>
          <w:rFonts w:asciiTheme="minorHAnsi" w:hAnsiTheme="minorHAnsi" w:cstheme="minorHAnsi"/>
          <w:b/>
          <w:szCs w:val="22"/>
          <w:lang w:val="hr-HR"/>
        </w:rPr>
        <w:t>predavačica na kolegiju Oblikovanje korisničkog iskustva</w:t>
      </w:r>
      <w:r w:rsidRPr="00594FAF">
        <w:rPr>
          <w:rFonts w:asciiTheme="minorHAnsi" w:hAnsiTheme="minorHAnsi" w:cstheme="minorHAnsi"/>
          <w:szCs w:val="22"/>
          <w:lang w:val="hr-HR"/>
        </w:rPr>
        <w:t>.</w:t>
      </w:r>
    </w:p>
    <w:p w14:paraId="415B71B1" w14:textId="77777777" w:rsidR="00C21162" w:rsidRPr="00594FAF" w:rsidRDefault="00C211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</w:p>
    <w:p w14:paraId="4DC3A77D" w14:textId="01381964" w:rsidR="00594FAF" w:rsidRPr="00594FAF" w:rsidRDefault="00594FAF" w:rsidP="00594F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594FAF"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  <w:t>Naša posebna gošća Vanja Škorić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pravnica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aktivistica i programska direktorica u Europskom centru za neprofitno pravo u Nizozemskoj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 te kandidatkinja na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doktorskom studiju u Laboratoriju civilne umjetne inteligencije, Instituta za informatiku, Sveučilište u Amsterdamu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Vanja je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od 1999. godine aktivistica civilnog društva.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 Svoj put počela je kao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pravna savjetnica u hrvatskoj organizaciji GONG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; bila je članica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Hrvatskog vijeća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u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inicijativi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za partnerstvo za otvorenu vlast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; sudjelovala je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međ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unarodnim izbornim misijama OESS-a u raznim zemljama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. Ona je također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 xml:space="preserve">jedna od osnivačica i bivša članica uprave Zaklade </w:t>
      </w:r>
      <w:proofErr w:type="spellStart"/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Soliarna</w:t>
      </w:r>
      <w:proofErr w:type="spellEnd"/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u Hrvatskoj</w:t>
      </w:r>
      <w:r w:rsidRPr="00594FAF">
        <w:rPr>
          <w:rFonts w:asciiTheme="minorHAnsi" w:hAnsiTheme="minorHAnsi" w:cstheme="minorHAnsi"/>
          <w:sz w:val="22"/>
          <w:szCs w:val="22"/>
          <w:lang w:val="hr-HR"/>
        </w:rPr>
        <w:t xml:space="preserve">. Vanja posjeduje </w:t>
      </w:r>
      <w:r w:rsidRPr="00594FAF">
        <w:rPr>
          <w:rFonts w:asciiTheme="minorHAnsi" w:hAnsiTheme="minorHAnsi" w:cstheme="minorHAnsi"/>
          <w:b/>
          <w:sz w:val="22"/>
          <w:szCs w:val="22"/>
          <w:lang w:val="hr-HR"/>
        </w:rPr>
        <w:t>diplomu javnog međunarodnog prava sa Sveučilišta u Amsterdamu i studija prava Sveučilišta u Zagrebu.</w:t>
      </w:r>
    </w:p>
    <w:p w14:paraId="3E8E34D2" w14:textId="0390799F" w:rsidR="00594FAF" w:rsidRPr="00594FAF" w:rsidRDefault="00594FAF" w:rsidP="00594FAF">
      <w:pPr>
        <w:pStyle w:val="Body"/>
        <w:spacing w:before="60" w:line="240" w:lineRule="auto"/>
        <w:ind w:left="0"/>
        <w:rPr>
          <w:rFonts w:asciiTheme="minorHAnsi" w:hAnsiTheme="minorHAnsi" w:cstheme="minorHAnsi"/>
          <w:b/>
          <w:szCs w:val="22"/>
          <w:lang w:val="hr-HR"/>
        </w:rPr>
      </w:pPr>
      <w:r w:rsidRPr="00594FAF">
        <w:rPr>
          <w:rFonts w:asciiTheme="minorHAnsi" w:hAnsiTheme="minorHAnsi" w:cstheme="minorHAnsi"/>
          <w:szCs w:val="22"/>
          <w:lang w:val="hr-HR"/>
        </w:rPr>
        <w:lastRenderedPageBreak/>
        <w:t xml:space="preserve">Njezini omiljeni angažmani uključuju </w:t>
      </w:r>
      <w:r w:rsidRPr="00594FAF">
        <w:rPr>
          <w:rFonts w:asciiTheme="minorHAnsi" w:hAnsiTheme="minorHAnsi" w:cstheme="minorHAnsi"/>
          <w:b/>
          <w:szCs w:val="22"/>
          <w:lang w:val="hr-HR"/>
        </w:rPr>
        <w:t>regulativne promjene u Hrvatskoj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 i </w:t>
      </w:r>
      <w:r w:rsidRPr="00594FAF">
        <w:rPr>
          <w:rFonts w:asciiTheme="minorHAnsi" w:hAnsiTheme="minorHAnsi" w:cstheme="minorHAnsi"/>
          <w:b/>
          <w:szCs w:val="22"/>
          <w:lang w:val="hr-HR"/>
        </w:rPr>
        <w:t>inozemstvu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 </w:t>
      </w:r>
      <w:r w:rsidRPr="00594FAF">
        <w:rPr>
          <w:rFonts w:asciiTheme="minorHAnsi" w:hAnsiTheme="minorHAnsi" w:cstheme="minorHAnsi"/>
          <w:b/>
          <w:szCs w:val="22"/>
          <w:lang w:val="hr-HR"/>
        </w:rPr>
        <w:t>raznih propisa ili standarda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Cs w:val="22"/>
          <w:lang w:val="hr-HR"/>
        </w:rPr>
        <w:t xml:space="preserve">koje </w:t>
      </w:r>
      <w:r w:rsidRPr="00594FAF">
        <w:rPr>
          <w:rFonts w:asciiTheme="minorHAnsi" w:hAnsiTheme="minorHAnsi" w:cstheme="minorHAnsi"/>
          <w:b/>
          <w:szCs w:val="22"/>
          <w:lang w:val="hr-HR"/>
        </w:rPr>
        <w:t>unaprjeđuju</w:t>
      </w:r>
      <w:r w:rsidRPr="00594FAF">
        <w:rPr>
          <w:rFonts w:asciiTheme="minorHAnsi" w:hAnsiTheme="minorHAnsi" w:cstheme="minorHAnsi"/>
          <w:b/>
          <w:szCs w:val="22"/>
          <w:lang w:val="hr-HR"/>
        </w:rPr>
        <w:t xml:space="preserve"> demokratsko društvo, odgovornost vlasti, pristup informacijama, zaštitu neprofitnih organizacija, pravo na prosvjede i slično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. U posljednje vrijeme uživa u </w:t>
      </w:r>
      <w:r w:rsidRPr="00594FAF">
        <w:rPr>
          <w:rFonts w:asciiTheme="minorHAnsi" w:hAnsiTheme="minorHAnsi" w:cstheme="minorHAnsi"/>
          <w:b/>
          <w:szCs w:val="22"/>
          <w:lang w:val="hr-HR"/>
        </w:rPr>
        <w:t>miješanju prava i tehnologije kroz rad na pravnim pitanjima razvoja i upotrebe umjetne inteligencije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, pronalaženju </w:t>
      </w:r>
      <w:r w:rsidRPr="00594FAF">
        <w:rPr>
          <w:rFonts w:asciiTheme="minorHAnsi" w:hAnsiTheme="minorHAnsi" w:cstheme="minorHAnsi"/>
          <w:b/>
          <w:szCs w:val="22"/>
          <w:lang w:val="hr-HR"/>
        </w:rPr>
        <w:t>sinergija između civilnog društva i tehničkih stručnjaka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 te </w:t>
      </w:r>
      <w:r w:rsidRPr="00594FAF">
        <w:rPr>
          <w:rFonts w:asciiTheme="minorHAnsi" w:hAnsiTheme="minorHAnsi" w:cstheme="minorHAnsi"/>
          <w:b/>
          <w:szCs w:val="22"/>
          <w:lang w:val="hr-HR"/>
        </w:rPr>
        <w:t>ravnoteže između razvoja umjetne inteligencije i očuvanja ljudskih prava i sloboda.</w:t>
      </w:r>
      <w:r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Pr="00594FAF">
        <w:rPr>
          <w:rFonts w:asciiTheme="minorHAnsi" w:hAnsiTheme="minorHAnsi" w:cstheme="minorHAnsi"/>
          <w:szCs w:val="22"/>
          <w:lang w:val="hr-HR"/>
        </w:rPr>
        <w:t xml:space="preserve">Kao da joj doktorat uz stalni posao nije dovoljan, Vanja se bacila i na </w:t>
      </w:r>
      <w:r w:rsidRPr="00594FAF">
        <w:rPr>
          <w:rFonts w:asciiTheme="minorHAnsi" w:hAnsiTheme="minorHAnsi" w:cstheme="minorHAnsi"/>
          <w:b/>
          <w:szCs w:val="22"/>
          <w:lang w:val="hr-HR"/>
        </w:rPr>
        <w:t xml:space="preserve">pisanje dječjih knjiga, </w:t>
      </w:r>
      <w:r>
        <w:rPr>
          <w:rFonts w:asciiTheme="minorHAnsi" w:hAnsiTheme="minorHAnsi" w:cstheme="minorHAnsi"/>
          <w:b/>
          <w:szCs w:val="22"/>
          <w:lang w:val="hr-HR"/>
        </w:rPr>
        <w:t>inspirirana pitanjima njezine kć</w:t>
      </w:r>
      <w:r w:rsidRPr="00594FAF">
        <w:rPr>
          <w:rFonts w:asciiTheme="minorHAnsi" w:hAnsiTheme="minorHAnsi" w:cstheme="minorHAnsi"/>
          <w:b/>
          <w:szCs w:val="22"/>
          <w:lang w:val="hr-HR"/>
        </w:rPr>
        <w:t>eri o “teškim temama” poput diskriminacij</w:t>
      </w:r>
      <w:r>
        <w:rPr>
          <w:rFonts w:asciiTheme="minorHAnsi" w:hAnsiTheme="minorHAnsi" w:cstheme="minorHAnsi"/>
          <w:b/>
          <w:szCs w:val="22"/>
          <w:lang w:val="hr-HR"/>
        </w:rPr>
        <w:t>e ž</w:t>
      </w:r>
      <w:r w:rsidRPr="00594FAF">
        <w:rPr>
          <w:rFonts w:asciiTheme="minorHAnsi" w:hAnsiTheme="minorHAnsi" w:cstheme="minorHAnsi"/>
          <w:b/>
          <w:szCs w:val="22"/>
          <w:lang w:val="hr-HR"/>
        </w:rPr>
        <w:t>ena u društvu, klimatske krize i prosvjeda.</w:t>
      </w:r>
    </w:p>
    <w:p w14:paraId="62CB68F1" w14:textId="77777777" w:rsidR="00594FAF" w:rsidRPr="00594FAF" w:rsidRDefault="00594FAF" w:rsidP="00594FAF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</w:p>
    <w:p w14:paraId="7F5FE7E4" w14:textId="77777777" w:rsidR="00777FD6" w:rsidRPr="00C21162" w:rsidRDefault="00777FD6" w:rsidP="00A0294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9F741DE" w14:textId="27ABA82F" w:rsidR="003C071A" w:rsidRPr="00C21162" w:rsidRDefault="003C071A" w:rsidP="00A02948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21162">
        <w:rPr>
          <w:rFonts w:asciiTheme="minorHAnsi" w:hAnsiTheme="minorHAnsi" w:cstheme="minorHAnsi"/>
          <w:b/>
          <w:sz w:val="22"/>
          <w:szCs w:val="22"/>
          <w:lang w:val="hr-HR"/>
        </w:rPr>
        <w:t>O projektu „21 put prema uspjehu“</w:t>
      </w:r>
    </w:p>
    <w:p w14:paraId="5C280860" w14:textId="212CD3D1" w:rsidR="003C0E3A" w:rsidRPr="00C21162" w:rsidRDefault="003C071A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/>
          <w:bCs/>
          <w:szCs w:val="22"/>
          <w:lang w:val="hr-HR"/>
        </w:rPr>
      </w:pPr>
      <w:r w:rsidRPr="00C21162">
        <w:rPr>
          <w:rFonts w:asciiTheme="minorHAnsi" w:hAnsiTheme="minorHAnsi" w:cstheme="minorHAnsi"/>
          <w:szCs w:val="22"/>
          <w:lang w:val="hr-HR"/>
        </w:rPr>
        <w:t>P</w:t>
      </w:r>
      <w:r w:rsidR="00BB0862" w:rsidRPr="00C21162">
        <w:rPr>
          <w:rFonts w:asciiTheme="minorHAnsi" w:hAnsiTheme="minorHAnsi" w:cstheme="minorHAnsi"/>
          <w:szCs w:val="22"/>
          <w:lang w:val="hr-HR"/>
        </w:rPr>
        <w:t xml:space="preserve">rojekt ima za cilj </w:t>
      </w:r>
      <w:r w:rsidR="00BB0862" w:rsidRPr="00C21162">
        <w:rPr>
          <w:rFonts w:asciiTheme="minorHAnsi" w:hAnsiTheme="minorHAnsi" w:cstheme="minorHAnsi"/>
          <w:b/>
          <w:szCs w:val="22"/>
          <w:lang w:val="hr-HR"/>
        </w:rPr>
        <w:t>promicanje, poticanje i</w:t>
      </w:r>
      <w:r w:rsidR="004439CF" w:rsidRPr="00C21162">
        <w:rPr>
          <w:rFonts w:asciiTheme="minorHAnsi" w:hAnsiTheme="minorHAnsi" w:cstheme="minorHAnsi"/>
          <w:szCs w:val="22"/>
          <w:lang w:val="hr-HR"/>
        </w:rPr>
        <w:t xml:space="preserve"> </w:t>
      </w:r>
      <w:r w:rsidR="004807D7" w:rsidRPr="00C21162">
        <w:rPr>
          <w:rFonts w:asciiTheme="minorHAnsi" w:hAnsiTheme="minorHAnsi" w:cstheme="minorHAnsi"/>
          <w:b/>
          <w:bCs/>
          <w:szCs w:val="22"/>
          <w:lang w:val="hr-HR"/>
        </w:rPr>
        <w:t>stvaranje ohrabrujućeg i poticajnog okruženja</w:t>
      </w:r>
      <w:r w:rsidR="004439CF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u kojemu </w:t>
      </w:r>
      <w:r w:rsidR="005477EF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mladi mogu razvijati </w:t>
      </w:r>
      <w:r w:rsidR="006020F5" w:rsidRPr="00C21162">
        <w:rPr>
          <w:rFonts w:asciiTheme="minorHAnsi" w:hAnsiTheme="minorHAnsi" w:cstheme="minorHAnsi"/>
          <w:b/>
          <w:bCs/>
          <w:szCs w:val="22"/>
          <w:lang w:val="hr-HR"/>
        </w:rPr>
        <w:t>vlastiti</w:t>
      </w:r>
      <w:r w:rsidR="00A809CB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</w:t>
      </w:r>
      <w:r w:rsidR="00EE1D7F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profesionalni i osobni </w:t>
      </w:r>
      <w:r w:rsidR="00A809CB" w:rsidRPr="00C21162">
        <w:rPr>
          <w:rFonts w:asciiTheme="minorHAnsi" w:hAnsiTheme="minorHAnsi" w:cstheme="minorHAnsi"/>
          <w:b/>
          <w:bCs/>
          <w:szCs w:val="22"/>
          <w:lang w:val="hr-HR"/>
        </w:rPr>
        <w:t>potencijal</w:t>
      </w:r>
      <w:r w:rsidR="00DB3EDE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. </w:t>
      </w:r>
      <w:r w:rsidR="00BB0862" w:rsidRPr="00C21162">
        <w:rPr>
          <w:rFonts w:asciiTheme="minorHAnsi" w:hAnsiTheme="minorHAnsi" w:cstheme="minorHAnsi"/>
          <w:bCs/>
          <w:szCs w:val="22"/>
          <w:lang w:val="hr-HR"/>
        </w:rPr>
        <w:t xml:space="preserve">Kroz zanimljive razgovore i inspirativne </w:t>
      </w:r>
      <w:r w:rsidR="00BB0862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priče </w:t>
      </w:r>
      <w:r w:rsidR="00BB0862" w:rsidRPr="00C21162">
        <w:rPr>
          <w:rFonts w:asciiTheme="minorHAnsi" w:hAnsiTheme="minorHAnsi" w:cstheme="minorHAnsi"/>
          <w:b/>
          <w:iCs/>
          <w:szCs w:val="22"/>
          <w:lang w:val="hr-HR"/>
        </w:rPr>
        <w:t>uspješnih žena</w:t>
      </w:r>
      <w:r w:rsidR="00BB0862" w:rsidRPr="00C21162">
        <w:rPr>
          <w:rFonts w:asciiTheme="minorHAnsi" w:hAnsiTheme="minorHAnsi" w:cstheme="minorHAnsi"/>
          <w:iCs/>
          <w:szCs w:val="22"/>
          <w:lang w:val="hr-HR"/>
        </w:rPr>
        <w:t xml:space="preserve">, fokusirat ćemo se na </w:t>
      </w:r>
      <w:r w:rsidR="00BB0862" w:rsidRPr="00C21162">
        <w:rPr>
          <w:rFonts w:asciiTheme="minorHAnsi" w:hAnsiTheme="minorHAnsi" w:cstheme="minorHAnsi"/>
          <w:b/>
          <w:iCs/>
          <w:szCs w:val="22"/>
          <w:lang w:val="hr-HR"/>
        </w:rPr>
        <w:t xml:space="preserve">ulogu žena u društvu kao i na važnost interdisciplinarnosti, </w:t>
      </w:r>
      <w:proofErr w:type="spellStart"/>
      <w:r w:rsidR="00BB0862" w:rsidRPr="00C21162">
        <w:rPr>
          <w:rFonts w:asciiTheme="minorHAnsi" w:hAnsiTheme="minorHAnsi" w:cstheme="minorHAnsi"/>
          <w:b/>
          <w:iCs/>
          <w:szCs w:val="22"/>
          <w:lang w:val="hr-HR"/>
        </w:rPr>
        <w:t>uključivos</w:t>
      </w:r>
      <w:r w:rsidRPr="00C21162">
        <w:rPr>
          <w:rFonts w:asciiTheme="minorHAnsi" w:hAnsiTheme="minorHAnsi" w:cstheme="minorHAnsi"/>
          <w:b/>
          <w:iCs/>
          <w:szCs w:val="22"/>
          <w:lang w:val="hr-HR"/>
        </w:rPr>
        <w:t>ti</w:t>
      </w:r>
      <w:proofErr w:type="spellEnd"/>
      <w:r w:rsidRPr="00C21162">
        <w:rPr>
          <w:rFonts w:asciiTheme="minorHAnsi" w:hAnsiTheme="minorHAnsi" w:cstheme="minorHAnsi"/>
          <w:b/>
          <w:iCs/>
          <w:szCs w:val="22"/>
          <w:lang w:val="hr-HR"/>
        </w:rPr>
        <w:t xml:space="preserve"> i prihvaćanje</w:t>
      </w:r>
      <w:r w:rsidR="00BB0862" w:rsidRPr="00C21162">
        <w:rPr>
          <w:rFonts w:asciiTheme="minorHAnsi" w:hAnsiTheme="minorHAnsi" w:cstheme="minorHAnsi"/>
          <w:b/>
          <w:iCs/>
          <w:szCs w:val="22"/>
          <w:lang w:val="hr-HR"/>
        </w:rPr>
        <w:t xml:space="preserve"> različitosti te poticati kulturu uspjeha</w:t>
      </w:r>
      <w:r w:rsidR="00BB0862" w:rsidRPr="00C21162">
        <w:rPr>
          <w:rFonts w:asciiTheme="minorHAnsi" w:hAnsiTheme="minorHAnsi" w:cstheme="minorHAnsi"/>
          <w:iCs/>
          <w:szCs w:val="22"/>
          <w:lang w:val="hr-HR"/>
        </w:rPr>
        <w:t xml:space="preserve">. </w:t>
      </w:r>
      <w:r w:rsidRPr="00C21162">
        <w:rPr>
          <w:rFonts w:asciiTheme="minorHAnsi" w:hAnsiTheme="minorHAnsi" w:cstheme="minorHAnsi"/>
          <w:szCs w:val="22"/>
          <w:lang w:val="hr-HR"/>
        </w:rPr>
        <w:t>Cilj projekta je</w:t>
      </w:r>
      <w:r w:rsidR="00A40747" w:rsidRPr="00C21162">
        <w:rPr>
          <w:rFonts w:asciiTheme="minorHAnsi" w:hAnsiTheme="minorHAnsi" w:cstheme="minorHAnsi"/>
          <w:szCs w:val="22"/>
          <w:lang w:val="hr-HR"/>
        </w:rPr>
        <w:t xml:space="preserve"> motivirati i inspirirati</w:t>
      </w:r>
      <w:r w:rsidR="00FB1663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</w:t>
      </w:r>
      <w:r w:rsidR="00B00946" w:rsidRPr="00C21162">
        <w:rPr>
          <w:rFonts w:asciiTheme="minorHAnsi" w:hAnsiTheme="minorHAnsi" w:cstheme="minorHAnsi"/>
          <w:szCs w:val="22"/>
          <w:lang w:val="hr-HR"/>
        </w:rPr>
        <w:t>prvenstveno</w:t>
      </w:r>
      <w:r w:rsidR="00B00946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mlade</w:t>
      </w:r>
      <w:r w:rsidR="00B00946" w:rsidRPr="00C21162">
        <w:rPr>
          <w:rFonts w:asciiTheme="minorHAnsi" w:hAnsiTheme="minorHAnsi" w:cstheme="minorHAnsi"/>
          <w:szCs w:val="22"/>
          <w:lang w:val="hr-HR"/>
        </w:rPr>
        <w:t xml:space="preserve"> - studente završnih godina fakulteta i u fazi ranog zaposlenja, da vjeruju u uspjeh temeljen na </w:t>
      </w:r>
      <w:r w:rsidR="00B00946" w:rsidRPr="00C21162">
        <w:rPr>
          <w:rFonts w:asciiTheme="minorHAnsi" w:hAnsiTheme="minorHAnsi" w:cstheme="minorHAnsi"/>
          <w:b/>
          <w:bCs/>
          <w:szCs w:val="22"/>
          <w:lang w:val="hr-HR"/>
        </w:rPr>
        <w:t>predanosti, upornosti, znanju, pravim vrijednostima i vlastitim kvalitetama.</w:t>
      </w:r>
      <w:r w:rsidR="00BB0862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</w:t>
      </w:r>
    </w:p>
    <w:p w14:paraId="5700D1FB" w14:textId="77777777" w:rsidR="00BB0862" w:rsidRPr="00C21162" w:rsidRDefault="00BB08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</w:p>
    <w:p w14:paraId="59DE2C89" w14:textId="539A06B9" w:rsidR="00BB0862" w:rsidRPr="00C21162" w:rsidRDefault="00BB08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/>
          <w:szCs w:val="22"/>
          <w:lang w:val="hr-HR"/>
        </w:rPr>
      </w:pPr>
      <w:r w:rsidRPr="00C21162">
        <w:rPr>
          <w:rFonts w:asciiTheme="minorHAnsi" w:hAnsiTheme="minorHAnsi" w:cstheme="minorHAnsi"/>
          <w:szCs w:val="22"/>
          <w:lang w:val="hr-HR"/>
        </w:rPr>
        <w:t xml:space="preserve">Nova faza projekta provodi se u suradnji sa </w:t>
      </w:r>
      <w:r w:rsidRPr="00C21162">
        <w:rPr>
          <w:rFonts w:asciiTheme="minorHAnsi" w:hAnsiTheme="minorHAnsi" w:cstheme="minorHAnsi"/>
          <w:b/>
          <w:szCs w:val="22"/>
          <w:lang w:val="hr-HR"/>
        </w:rPr>
        <w:t>Sveučilištima i Fakultetima u 5 hrvatskih gradova – Zagrebu, Splitu, Rijeci, Osijeku i Puli.</w:t>
      </w:r>
    </w:p>
    <w:p w14:paraId="3B5F5704" w14:textId="77777777" w:rsidR="00BB0862" w:rsidRPr="00C21162" w:rsidRDefault="00BB086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</w:p>
    <w:p w14:paraId="654BC02B" w14:textId="7FC1AF4B" w:rsidR="00244582" w:rsidRPr="00C21162" w:rsidRDefault="00244582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/>
          <w:bCs/>
          <w:szCs w:val="22"/>
          <w:lang w:val="hr-HR"/>
        </w:rPr>
      </w:pPr>
      <w:r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15 panela i tri cjeline </w:t>
      </w:r>
    </w:p>
    <w:p w14:paraId="42DEF6E8" w14:textId="74C4EAB8" w:rsidR="007349AF" w:rsidRPr="00C21162" w:rsidRDefault="00F00535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  <w:r w:rsidRPr="00C21162">
        <w:rPr>
          <w:rFonts w:asciiTheme="minorHAnsi" w:hAnsiTheme="minorHAnsi" w:cstheme="minorHAnsi"/>
          <w:szCs w:val="22"/>
          <w:lang w:val="hr-HR"/>
        </w:rPr>
        <w:t xml:space="preserve">U novoj fazi projekta, u sklopu </w:t>
      </w:r>
      <w:r w:rsidRPr="00C21162">
        <w:rPr>
          <w:rFonts w:asciiTheme="minorHAnsi" w:hAnsiTheme="minorHAnsi" w:cstheme="minorHAnsi"/>
          <w:b/>
          <w:bCs/>
          <w:szCs w:val="22"/>
          <w:lang w:val="hr-HR"/>
        </w:rPr>
        <w:t>15 panela i tri tematske cjeline</w:t>
      </w:r>
      <w:r w:rsidRPr="00C21162">
        <w:rPr>
          <w:rFonts w:asciiTheme="minorHAnsi" w:hAnsiTheme="minorHAnsi" w:cstheme="minorHAnsi"/>
          <w:szCs w:val="22"/>
          <w:lang w:val="hr-HR"/>
        </w:rPr>
        <w:t xml:space="preserve"> - </w:t>
      </w:r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Žene u pravnoj profesiji</w:t>
      </w:r>
      <w:r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, </w:t>
      </w:r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Žene na start-</w:t>
      </w:r>
      <w:proofErr w:type="spellStart"/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up</w:t>
      </w:r>
      <w:proofErr w:type="spellEnd"/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 xml:space="preserve"> i </w:t>
      </w:r>
      <w:proofErr w:type="spellStart"/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scale-up</w:t>
      </w:r>
      <w:proofErr w:type="spellEnd"/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 xml:space="preserve"> sceni</w:t>
      </w:r>
      <w:r w:rsidRPr="00C21162">
        <w:rPr>
          <w:rFonts w:asciiTheme="minorHAnsi" w:hAnsiTheme="minorHAnsi" w:cstheme="minorHAnsi"/>
          <w:szCs w:val="22"/>
          <w:lang w:val="hr-HR"/>
        </w:rPr>
        <w:t xml:space="preserve"> te </w:t>
      </w:r>
      <w:r w:rsidRPr="00C21162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Žene u kreativnoj industriji i kulturi</w:t>
      </w:r>
      <w:r w:rsidRPr="00C21162">
        <w:rPr>
          <w:rFonts w:asciiTheme="minorHAnsi" w:hAnsiTheme="minorHAnsi" w:cstheme="minorHAnsi"/>
          <w:szCs w:val="22"/>
          <w:lang w:val="hr-HR"/>
        </w:rPr>
        <w:t xml:space="preserve"> neke od najuspješnijih žena Hrvatske pokazat će, kroz svoja iskustva, kako je moguće </w:t>
      </w:r>
      <w:r w:rsidRPr="00C21162">
        <w:rPr>
          <w:rFonts w:asciiTheme="minorHAnsi" w:hAnsiTheme="minorHAnsi" w:cstheme="minorHAnsi"/>
          <w:b/>
          <w:szCs w:val="22"/>
          <w:lang w:val="hr-HR"/>
        </w:rPr>
        <w:t>mijenjati društvo, jačati gospodarstvo i utjecati na pozitivne promjene</w:t>
      </w:r>
      <w:r w:rsidRPr="00C21162">
        <w:rPr>
          <w:rFonts w:asciiTheme="minorHAnsi" w:hAnsiTheme="minorHAnsi" w:cstheme="minorHAnsi"/>
          <w:szCs w:val="22"/>
          <w:lang w:val="hr-HR"/>
        </w:rPr>
        <w:t xml:space="preserve">. </w:t>
      </w:r>
      <w:r w:rsidR="005B1972" w:rsidRPr="00C21162">
        <w:rPr>
          <w:rFonts w:asciiTheme="minorHAnsi" w:hAnsiTheme="minorHAnsi" w:cstheme="minorHAnsi"/>
          <w:szCs w:val="22"/>
          <w:lang w:val="hr-HR"/>
        </w:rPr>
        <w:t>Panele</w:t>
      </w:r>
      <w:r w:rsidR="005B1972" w:rsidRPr="00C21162">
        <w:rPr>
          <w:rFonts w:asciiTheme="minorHAnsi" w:hAnsiTheme="minorHAnsi" w:cstheme="minorHAnsi"/>
          <w:b/>
          <w:szCs w:val="22"/>
          <w:lang w:val="hr-HR"/>
        </w:rPr>
        <w:t xml:space="preserve">, </w:t>
      </w:r>
      <w:r w:rsidR="005B1972" w:rsidRPr="00C21162">
        <w:rPr>
          <w:rFonts w:asciiTheme="minorHAnsi" w:hAnsiTheme="minorHAnsi" w:cstheme="minorHAnsi"/>
          <w:szCs w:val="22"/>
          <w:lang w:val="hr-HR"/>
        </w:rPr>
        <w:t>uz Vedranu</w:t>
      </w:r>
      <w:r w:rsidR="00244582" w:rsidRPr="00C21162">
        <w:rPr>
          <w:rFonts w:asciiTheme="minorHAnsi" w:hAnsiTheme="minorHAnsi" w:cstheme="minorHAnsi"/>
          <w:szCs w:val="22"/>
          <w:lang w:val="hr-HR"/>
        </w:rPr>
        <w:t xml:space="preserve"> Likan</w:t>
      </w:r>
      <w:r w:rsidR="005B1972" w:rsidRPr="00C21162">
        <w:rPr>
          <w:rFonts w:asciiTheme="minorHAnsi" w:hAnsiTheme="minorHAnsi" w:cstheme="minorHAnsi"/>
          <w:szCs w:val="22"/>
          <w:lang w:val="hr-HR"/>
        </w:rPr>
        <w:t>,</w:t>
      </w:r>
      <w:r w:rsidR="005B1972" w:rsidRPr="00C21162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="00421110" w:rsidRPr="00C21162">
        <w:rPr>
          <w:rFonts w:asciiTheme="minorHAnsi" w:hAnsiTheme="minorHAnsi" w:cstheme="minorHAnsi"/>
          <w:b/>
          <w:szCs w:val="22"/>
          <w:lang w:val="hr-HR"/>
        </w:rPr>
        <w:t>moderiraju</w:t>
      </w:r>
      <w:r w:rsidR="005B1972" w:rsidRPr="00C21162">
        <w:rPr>
          <w:rFonts w:asciiTheme="minorHAnsi" w:hAnsiTheme="minorHAnsi" w:cstheme="minorHAnsi"/>
          <w:b/>
          <w:szCs w:val="22"/>
          <w:lang w:val="hr-HR"/>
        </w:rPr>
        <w:t xml:space="preserve"> Natalija Labavić, Manuela Šola i Saša Cvetojević</w:t>
      </w:r>
      <w:r w:rsidR="005B1972" w:rsidRPr="00C21162">
        <w:rPr>
          <w:rFonts w:asciiTheme="minorHAnsi" w:hAnsiTheme="minorHAnsi" w:cstheme="minorHAnsi"/>
          <w:szCs w:val="22"/>
          <w:lang w:val="hr-HR"/>
        </w:rPr>
        <w:t>, a</w:t>
      </w:r>
      <w:r w:rsidR="005B1972" w:rsidRPr="00C21162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="00421110" w:rsidRPr="00C21162">
        <w:rPr>
          <w:rFonts w:asciiTheme="minorHAnsi" w:hAnsiTheme="minorHAnsi" w:cstheme="minorHAnsi"/>
          <w:szCs w:val="22"/>
          <w:lang w:val="hr-HR"/>
        </w:rPr>
        <w:t>paneli se održavaju</w:t>
      </w:r>
      <w:r w:rsidR="005B1972" w:rsidRPr="00C21162">
        <w:rPr>
          <w:rFonts w:asciiTheme="minorHAnsi" w:hAnsiTheme="minorHAnsi" w:cstheme="minorHAnsi"/>
          <w:szCs w:val="22"/>
          <w:lang w:val="hr-HR"/>
        </w:rPr>
        <w:t xml:space="preserve"> </w:t>
      </w:r>
      <w:r w:rsidR="005B1972" w:rsidRPr="00C21162">
        <w:rPr>
          <w:rFonts w:asciiTheme="minorHAnsi" w:hAnsiTheme="minorHAnsi" w:cstheme="minorHAnsi"/>
          <w:b/>
          <w:szCs w:val="22"/>
          <w:lang w:val="hr-HR"/>
        </w:rPr>
        <w:t>svakog četvrtka počevši od siječnja do svibnja 2022</w:t>
      </w:r>
      <w:r w:rsidR="005B1972" w:rsidRPr="00C21162">
        <w:rPr>
          <w:rFonts w:asciiTheme="minorHAnsi" w:hAnsiTheme="minorHAnsi" w:cstheme="minorHAnsi"/>
          <w:szCs w:val="22"/>
          <w:lang w:val="hr-HR"/>
        </w:rPr>
        <w:t xml:space="preserve">. s početkom u </w:t>
      </w:r>
      <w:r w:rsidR="005B1972" w:rsidRPr="00C21162">
        <w:rPr>
          <w:rFonts w:asciiTheme="minorHAnsi" w:hAnsiTheme="minorHAnsi" w:cstheme="minorHAnsi"/>
          <w:b/>
          <w:szCs w:val="22"/>
          <w:lang w:val="hr-HR"/>
        </w:rPr>
        <w:t xml:space="preserve">18 sati na lokacijama </w:t>
      </w:r>
      <w:proofErr w:type="spellStart"/>
      <w:r w:rsidR="005B1972" w:rsidRPr="00C21162">
        <w:rPr>
          <w:rFonts w:asciiTheme="minorHAnsi" w:hAnsiTheme="minorHAnsi" w:cstheme="minorHAnsi"/>
          <w:b/>
          <w:szCs w:val="22"/>
          <w:lang w:val="hr-HR"/>
        </w:rPr>
        <w:t>Hilton</w:t>
      </w:r>
      <w:proofErr w:type="spellEnd"/>
      <w:r w:rsidR="005B1972" w:rsidRPr="00C21162">
        <w:rPr>
          <w:rFonts w:asciiTheme="minorHAnsi" w:hAnsiTheme="minorHAnsi" w:cstheme="minorHAnsi"/>
          <w:b/>
          <w:szCs w:val="22"/>
          <w:lang w:val="hr-HR"/>
        </w:rPr>
        <w:t xml:space="preserve"> hotela u Zagrebu</w:t>
      </w:r>
      <w:r w:rsidR="005B1972" w:rsidRPr="00C21162">
        <w:rPr>
          <w:rFonts w:asciiTheme="minorHAnsi" w:hAnsiTheme="minorHAnsi" w:cstheme="minorHAnsi"/>
          <w:szCs w:val="22"/>
          <w:lang w:val="hr-HR"/>
        </w:rPr>
        <w:t xml:space="preserve"> te uz </w:t>
      </w:r>
      <w:r w:rsidR="00BB0862" w:rsidRPr="00C21162">
        <w:rPr>
          <w:rFonts w:asciiTheme="minorHAnsi" w:hAnsiTheme="minorHAnsi" w:cstheme="minorHAnsi"/>
          <w:b/>
          <w:szCs w:val="22"/>
          <w:lang w:val="hr-HR"/>
        </w:rPr>
        <w:t>live-</w:t>
      </w:r>
      <w:proofErr w:type="spellStart"/>
      <w:r w:rsidR="00BB0862" w:rsidRPr="00C21162">
        <w:rPr>
          <w:rFonts w:asciiTheme="minorHAnsi" w:hAnsiTheme="minorHAnsi" w:cstheme="minorHAnsi"/>
          <w:b/>
          <w:szCs w:val="22"/>
          <w:lang w:val="hr-HR"/>
        </w:rPr>
        <w:t>stream</w:t>
      </w:r>
      <w:proofErr w:type="spellEnd"/>
      <w:r w:rsidR="00BB0862" w:rsidRPr="00C21162">
        <w:rPr>
          <w:rFonts w:asciiTheme="minorHAnsi" w:hAnsiTheme="minorHAnsi" w:cstheme="minorHAnsi"/>
          <w:b/>
          <w:szCs w:val="22"/>
          <w:lang w:val="hr-HR"/>
        </w:rPr>
        <w:t xml:space="preserve"> na </w:t>
      </w:r>
      <w:proofErr w:type="spellStart"/>
      <w:r w:rsidR="00BB0862" w:rsidRPr="00C21162">
        <w:rPr>
          <w:rFonts w:asciiTheme="minorHAnsi" w:hAnsiTheme="minorHAnsi" w:cstheme="minorHAnsi"/>
          <w:b/>
          <w:szCs w:val="22"/>
          <w:lang w:val="hr-HR"/>
        </w:rPr>
        <w:t>Entrio</w:t>
      </w:r>
      <w:proofErr w:type="spellEnd"/>
      <w:r w:rsidR="00BB0862" w:rsidRPr="00C21162">
        <w:rPr>
          <w:rFonts w:asciiTheme="minorHAnsi" w:hAnsiTheme="minorHAnsi" w:cstheme="minorHAnsi"/>
          <w:b/>
          <w:szCs w:val="22"/>
          <w:lang w:val="hr-HR"/>
        </w:rPr>
        <w:t xml:space="preserve"> platformi</w:t>
      </w:r>
      <w:r w:rsidR="005B1972" w:rsidRPr="00C21162">
        <w:rPr>
          <w:rFonts w:asciiTheme="minorHAnsi" w:hAnsiTheme="minorHAnsi" w:cstheme="minorHAnsi"/>
          <w:szCs w:val="22"/>
          <w:lang w:val="hr-HR"/>
        </w:rPr>
        <w:t xml:space="preserve">. Krovno događanje projekta biti će </w:t>
      </w:r>
      <w:proofErr w:type="spellStart"/>
      <w:r w:rsidR="005B1972" w:rsidRPr="00C21162">
        <w:rPr>
          <w:rFonts w:asciiTheme="minorHAnsi" w:hAnsiTheme="minorHAnsi" w:cstheme="minorHAnsi"/>
          <w:b/>
          <w:bCs/>
          <w:szCs w:val="22"/>
          <w:lang w:val="hr-HR"/>
        </w:rPr>
        <w:t>LeaderSHE</w:t>
      </w:r>
      <w:proofErr w:type="spellEnd"/>
      <w:r w:rsidR="007349AF" w:rsidRPr="00C21162">
        <w:rPr>
          <w:rFonts w:asciiTheme="minorHAnsi" w:hAnsiTheme="minorHAnsi" w:cstheme="minorHAnsi"/>
          <w:b/>
          <w:szCs w:val="22"/>
          <w:lang w:val="hr-HR"/>
        </w:rPr>
        <w:t xml:space="preserve"> konferencija u lipnju 2022</w:t>
      </w:r>
      <w:r w:rsidR="005B1972" w:rsidRPr="00C21162">
        <w:rPr>
          <w:rFonts w:asciiTheme="minorHAnsi" w:hAnsiTheme="minorHAnsi" w:cstheme="minorHAnsi"/>
          <w:szCs w:val="22"/>
          <w:lang w:val="hr-HR"/>
        </w:rPr>
        <w:t>.</w:t>
      </w:r>
      <w:r w:rsidR="00313C0F" w:rsidRPr="00C21162">
        <w:rPr>
          <w:rFonts w:asciiTheme="minorHAnsi" w:hAnsiTheme="minorHAnsi" w:cstheme="minorHAnsi"/>
          <w:bCs/>
          <w:szCs w:val="22"/>
          <w:lang w:val="hr-HR"/>
        </w:rPr>
        <w:t xml:space="preserve"> </w:t>
      </w:r>
    </w:p>
    <w:p w14:paraId="33652419" w14:textId="77777777" w:rsidR="007349AF" w:rsidRPr="00C21162" w:rsidRDefault="007349AF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</w:p>
    <w:p w14:paraId="15680C3F" w14:textId="372B29B6" w:rsidR="008654F0" w:rsidRPr="00C21162" w:rsidRDefault="007349AF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  <w:r w:rsidRPr="00C21162">
        <w:rPr>
          <w:rFonts w:asciiTheme="minorHAnsi" w:hAnsiTheme="minorHAnsi" w:cstheme="minorHAnsi"/>
          <w:bCs/>
          <w:szCs w:val="22"/>
          <w:lang w:val="hr-HR"/>
        </w:rPr>
        <w:t>Značaj i vrijednost projekta</w:t>
      </w:r>
      <w:r w:rsidR="008654F0" w:rsidRPr="00C21162">
        <w:rPr>
          <w:rFonts w:asciiTheme="minorHAnsi" w:hAnsiTheme="minorHAnsi" w:cstheme="minorHAnsi"/>
          <w:bCs/>
          <w:szCs w:val="22"/>
          <w:lang w:val="hr-HR"/>
        </w:rPr>
        <w:t xml:space="preserve"> prepoznali </w:t>
      </w:r>
      <w:r w:rsidRPr="00C21162">
        <w:rPr>
          <w:rFonts w:asciiTheme="minorHAnsi" w:hAnsiTheme="minorHAnsi" w:cstheme="minorHAnsi"/>
          <w:bCs/>
          <w:szCs w:val="22"/>
          <w:lang w:val="hr-HR"/>
        </w:rPr>
        <w:t xml:space="preserve">su </w:t>
      </w:r>
      <w:r w:rsidR="008654F0" w:rsidRPr="00C21162">
        <w:rPr>
          <w:rFonts w:asciiTheme="minorHAnsi" w:hAnsiTheme="minorHAnsi" w:cstheme="minorHAnsi"/>
          <w:bCs/>
          <w:szCs w:val="22"/>
          <w:lang w:val="hr-HR"/>
        </w:rPr>
        <w:t>i brojni institucionalni pokrovitelji i partneri</w:t>
      </w:r>
      <w:r w:rsidR="008309EC" w:rsidRPr="00C21162">
        <w:rPr>
          <w:rFonts w:asciiTheme="minorHAnsi" w:hAnsiTheme="minorHAnsi" w:cstheme="minorHAnsi"/>
          <w:bCs/>
          <w:szCs w:val="22"/>
          <w:lang w:val="hr-HR"/>
        </w:rPr>
        <w:t xml:space="preserve">, </w:t>
      </w:r>
      <w:r w:rsidR="008654F0" w:rsidRPr="00C21162">
        <w:rPr>
          <w:rFonts w:asciiTheme="minorHAnsi" w:hAnsiTheme="minorHAnsi" w:cstheme="minorHAnsi"/>
          <w:bCs/>
          <w:szCs w:val="22"/>
          <w:lang w:val="hr-HR"/>
        </w:rPr>
        <w:t xml:space="preserve">a među njima </w:t>
      </w:r>
      <w:r w:rsidR="008654F0" w:rsidRPr="00C21162">
        <w:rPr>
          <w:rFonts w:asciiTheme="minorHAnsi" w:hAnsiTheme="minorHAnsi" w:cstheme="minorHAnsi"/>
          <w:b/>
          <w:bCs/>
          <w:szCs w:val="22"/>
          <w:lang w:val="hr-HR"/>
        </w:rPr>
        <w:t>predsjednik Republike Hrvatske, Zoran Milanović, Grad Zagreb, Vladin ured za ravnopravnost spolova, Europski parlament</w:t>
      </w:r>
      <w:r w:rsidR="00FF7D08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-</w:t>
      </w:r>
      <w:r w:rsidR="008654F0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Ured u Zagrebu, Europska banka za obnovu i razvoj, Akademija za politički razvoj</w:t>
      </w:r>
      <w:r w:rsidR="008654F0" w:rsidRPr="00C21162">
        <w:rPr>
          <w:rFonts w:asciiTheme="minorHAnsi" w:hAnsiTheme="minorHAnsi" w:cstheme="minorHAnsi"/>
          <w:bCs/>
          <w:szCs w:val="22"/>
          <w:lang w:val="hr-HR"/>
        </w:rPr>
        <w:t xml:space="preserve">. </w:t>
      </w:r>
    </w:p>
    <w:p w14:paraId="477303E1" w14:textId="1F5F43C2" w:rsidR="008654F0" w:rsidRPr="00C21162" w:rsidRDefault="008654F0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</w:p>
    <w:p w14:paraId="193DEF2B" w14:textId="43153347" w:rsidR="008654F0" w:rsidRPr="00C21162" w:rsidRDefault="008654F0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  <w:r w:rsidRPr="00C21162">
        <w:rPr>
          <w:rFonts w:asciiTheme="minorHAnsi" w:hAnsiTheme="minorHAnsi" w:cstheme="minorHAnsi"/>
          <w:bCs/>
          <w:szCs w:val="22"/>
          <w:lang w:val="hr-HR"/>
        </w:rPr>
        <w:t xml:space="preserve">Partneri iz privatnog sektora koji podržavaju projekt su </w:t>
      </w:r>
      <w:proofErr w:type="spellStart"/>
      <w:r w:rsidRPr="00C21162">
        <w:rPr>
          <w:rFonts w:asciiTheme="minorHAnsi" w:hAnsiTheme="minorHAnsi" w:cstheme="minorHAnsi"/>
          <w:b/>
          <w:bCs/>
          <w:szCs w:val="22"/>
          <w:lang w:val="hr-HR"/>
        </w:rPr>
        <w:t>Hilton</w:t>
      </w:r>
      <w:proofErr w:type="spellEnd"/>
      <w:r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Hoteli Zagreb, Zagrebačka banka, Privredna banka Zagreb i Varteks</w:t>
      </w:r>
      <w:r w:rsidRPr="00C21162">
        <w:rPr>
          <w:rFonts w:asciiTheme="minorHAnsi" w:hAnsiTheme="minorHAnsi" w:cstheme="minorHAnsi"/>
          <w:bCs/>
          <w:szCs w:val="22"/>
          <w:lang w:val="hr-HR"/>
        </w:rPr>
        <w:t>.</w:t>
      </w:r>
      <w:r w:rsidR="008309EC" w:rsidRPr="00C2116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Pr="00C21162">
        <w:rPr>
          <w:rFonts w:asciiTheme="minorHAnsi" w:hAnsiTheme="minorHAnsi" w:cstheme="minorHAnsi"/>
          <w:bCs/>
          <w:szCs w:val="22"/>
          <w:lang w:val="hr-HR"/>
        </w:rPr>
        <w:t xml:space="preserve">Organizacijsku podršku projektu osigurali su </w:t>
      </w:r>
      <w:r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Broadcast.hr, </w:t>
      </w:r>
      <w:proofErr w:type="spellStart"/>
      <w:r w:rsidRPr="00C21162">
        <w:rPr>
          <w:rFonts w:asciiTheme="minorHAnsi" w:hAnsiTheme="minorHAnsi" w:cstheme="minorHAnsi"/>
          <w:b/>
          <w:bCs/>
          <w:szCs w:val="22"/>
          <w:lang w:val="hr-HR"/>
        </w:rPr>
        <w:t>Entrio</w:t>
      </w:r>
      <w:proofErr w:type="spellEnd"/>
      <w:r w:rsidR="00FF7D08" w:rsidRPr="00C21162">
        <w:rPr>
          <w:rFonts w:asciiTheme="minorHAnsi" w:hAnsiTheme="minorHAnsi" w:cstheme="minorHAnsi"/>
          <w:b/>
          <w:bCs/>
          <w:szCs w:val="22"/>
          <w:lang w:val="hr-HR"/>
        </w:rPr>
        <w:t>,</w:t>
      </w:r>
      <w:r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Komunikacijski laboratorij</w:t>
      </w:r>
      <w:r w:rsidR="008309EC"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 i </w:t>
      </w:r>
      <w:r w:rsidRPr="00C21162">
        <w:rPr>
          <w:rFonts w:asciiTheme="minorHAnsi" w:hAnsiTheme="minorHAnsi" w:cstheme="minorHAnsi"/>
          <w:b/>
          <w:bCs/>
          <w:szCs w:val="22"/>
          <w:lang w:val="hr-HR"/>
        </w:rPr>
        <w:t xml:space="preserve">Poduzetnički </w:t>
      </w:r>
      <w:proofErr w:type="spellStart"/>
      <w:r w:rsidRPr="00C21162">
        <w:rPr>
          <w:rFonts w:asciiTheme="minorHAnsi" w:hAnsiTheme="minorHAnsi" w:cstheme="minorHAnsi"/>
          <w:b/>
          <w:bCs/>
          <w:szCs w:val="22"/>
          <w:lang w:val="hr-HR"/>
        </w:rPr>
        <w:t>mindset</w:t>
      </w:r>
      <w:proofErr w:type="spellEnd"/>
      <w:r w:rsidR="00594FAF">
        <w:rPr>
          <w:rFonts w:asciiTheme="minorHAnsi" w:hAnsiTheme="minorHAnsi" w:cstheme="minorHAnsi"/>
          <w:bCs/>
          <w:szCs w:val="22"/>
          <w:lang w:val="hr-HR"/>
        </w:rPr>
        <w:t>.</w:t>
      </w:r>
      <w:bookmarkStart w:id="0" w:name="_GoBack"/>
      <w:bookmarkEnd w:id="0"/>
    </w:p>
    <w:p w14:paraId="56B0DAC0" w14:textId="1CC3CE37" w:rsidR="008654F0" w:rsidRPr="00C21162" w:rsidRDefault="008654F0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</w:p>
    <w:p w14:paraId="1ECACB48" w14:textId="77777777" w:rsidR="003C071A" w:rsidRPr="00C21162" w:rsidRDefault="003C071A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</w:p>
    <w:p w14:paraId="25EB4DF2" w14:textId="34277B79" w:rsidR="00506FC7" w:rsidRPr="00C21162" w:rsidRDefault="00903E1D" w:rsidP="00A02948">
      <w:pPr>
        <w:pStyle w:val="Body"/>
        <w:spacing w:before="60" w:line="240" w:lineRule="auto"/>
        <w:ind w:left="0"/>
        <w:rPr>
          <w:rFonts w:asciiTheme="minorHAnsi" w:hAnsiTheme="minorHAnsi" w:cstheme="minorHAnsi"/>
          <w:szCs w:val="22"/>
          <w:lang w:val="hr-HR"/>
        </w:rPr>
      </w:pPr>
      <w:r w:rsidRPr="00C21162">
        <w:rPr>
          <w:rFonts w:asciiTheme="minorHAnsi" w:hAnsiTheme="minorHAnsi" w:cstheme="minorHAnsi"/>
          <w:szCs w:val="22"/>
          <w:lang w:val="hr-HR"/>
        </w:rPr>
        <w:t>Za dodatne informacije obratite se:</w:t>
      </w:r>
    </w:p>
    <w:p w14:paraId="0752A4A8" w14:textId="77777777" w:rsidR="00A06C46" w:rsidRPr="00C21162" w:rsidRDefault="00A06C46" w:rsidP="00A02948">
      <w:pPr>
        <w:pStyle w:val="ListParagraph"/>
        <w:spacing w:before="60"/>
        <w:ind w:left="0"/>
        <w:contextualSpacing/>
        <w:rPr>
          <w:rFonts w:asciiTheme="minorHAnsi" w:eastAsia="ヒラギノ角ゴ Pro W3" w:hAnsiTheme="minorHAnsi" w:cstheme="minorHAnsi"/>
          <w:b/>
          <w:color w:val="DC0053"/>
          <w:lang w:val="hr-HR"/>
        </w:rPr>
      </w:pPr>
      <w:r w:rsidRPr="00C21162">
        <w:rPr>
          <w:rFonts w:asciiTheme="minorHAnsi" w:eastAsia="ヒラギノ角ゴ Pro W3" w:hAnsiTheme="minorHAnsi" w:cstheme="minorHAnsi"/>
          <w:b/>
          <w:color w:val="DC0053"/>
          <w:lang w:val="hr-HR"/>
        </w:rPr>
        <w:t>Vedrana Likan</w:t>
      </w:r>
    </w:p>
    <w:p w14:paraId="08837915" w14:textId="77777777" w:rsidR="00A06C46" w:rsidRPr="00C21162" w:rsidRDefault="00A06C46" w:rsidP="00A02948">
      <w:pPr>
        <w:pStyle w:val="ListParagraph"/>
        <w:spacing w:before="60"/>
        <w:ind w:left="0"/>
        <w:contextualSpacing/>
        <w:rPr>
          <w:rFonts w:asciiTheme="minorHAnsi" w:eastAsia="ヒラギノ角ゴ Pro W3" w:hAnsiTheme="minorHAnsi" w:cstheme="minorHAnsi"/>
          <w:color w:val="343434"/>
          <w:lang w:val="hr-HR"/>
        </w:rPr>
      </w:pPr>
      <w:r w:rsidRPr="00C21162">
        <w:rPr>
          <w:rFonts w:asciiTheme="minorHAnsi" w:eastAsia="ヒラギノ角ゴ Pro W3" w:hAnsiTheme="minorHAnsi" w:cstheme="minorHAnsi"/>
          <w:color w:val="343434"/>
          <w:lang w:val="hr-HR"/>
        </w:rPr>
        <w:t>Inicijatorica projekta „21 put prema uspjehu“</w:t>
      </w:r>
    </w:p>
    <w:p w14:paraId="36C8C903" w14:textId="77777777" w:rsidR="004C1109" w:rsidRPr="00C21162" w:rsidRDefault="00E05147" w:rsidP="00A02948">
      <w:pPr>
        <w:pStyle w:val="ListParagraph"/>
        <w:spacing w:before="60"/>
        <w:ind w:left="0"/>
        <w:contextualSpacing/>
        <w:rPr>
          <w:rFonts w:asciiTheme="minorHAnsi" w:eastAsia="ヒラギノ角ゴ Pro W3" w:hAnsiTheme="minorHAnsi" w:cstheme="minorHAnsi"/>
          <w:color w:val="343434"/>
          <w:lang w:val="hr-HR"/>
        </w:rPr>
      </w:pPr>
      <w:r w:rsidRPr="00C21162">
        <w:rPr>
          <w:rFonts w:asciiTheme="minorHAnsi" w:eastAsia="ヒラギノ角ゴ Pro W3" w:hAnsiTheme="minorHAnsi" w:cstheme="minorHAnsi"/>
          <w:color w:val="343434"/>
          <w:lang w:val="hr-HR"/>
        </w:rPr>
        <w:t>+385</w:t>
      </w:r>
      <w:r w:rsidR="00F70617" w:rsidRPr="00C21162">
        <w:rPr>
          <w:rFonts w:asciiTheme="minorHAnsi" w:eastAsia="ヒラギノ角ゴ Pro W3" w:hAnsiTheme="minorHAnsi" w:cstheme="minorHAnsi"/>
          <w:color w:val="343434"/>
          <w:lang w:val="hr-HR"/>
        </w:rPr>
        <w:t xml:space="preserve"> </w:t>
      </w:r>
      <w:r w:rsidRPr="00C21162">
        <w:rPr>
          <w:rFonts w:asciiTheme="minorHAnsi" w:eastAsia="ヒラギノ角ゴ Pro W3" w:hAnsiTheme="minorHAnsi" w:cstheme="minorHAnsi"/>
          <w:color w:val="343434"/>
          <w:lang w:val="hr-HR"/>
        </w:rPr>
        <w:t>99</w:t>
      </w:r>
      <w:r w:rsidR="00F70617" w:rsidRPr="00C21162">
        <w:rPr>
          <w:rFonts w:asciiTheme="minorHAnsi" w:eastAsia="ヒラギノ角ゴ Pro W3" w:hAnsiTheme="minorHAnsi" w:cstheme="minorHAnsi"/>
          <w:color w:val="343434"/>
          <w:lang w:val="hr-HR"/>
        </w:rPr>
        <w:t xml:space="preserve"> </w:t>
      </w:r>
      <w:r w:rsidRPr="00C21162">
        <w:rPr>
          <w:rFonts w:asciiTheme="minorHAnsi" w:eastAsia="ヒラギノ角ゴ Pro W3" w:hAnsiTheme="minorHAnsi" w:cstheme="minorHAnsi"/>
          <w:color w:val="343434"/>
          <w:lang w:val="hr-HR"/>
        </w:rPr>
        <w:t>3117364</w:t>
      </w:r>
    </w:p>
    <w:sectPr w:rsidR="004C1109" w:rsidRPr="00C21162" w:rsidSect="00E05147">
      <w:headerReference w:type="even" r:id="rId7"/>
      <w:headerReference w:type="default" r:id="rId8"/>
      <w:footerReference w:type="even" r:id="rId9"/>
      <w:pgSz w:w="11900" w:h="16840"/>
      <w:pgMar w:top="1134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37E4" w14:textId="77777777" w:rsidR="00F43BB1" w:rsidRDefault="00F43BB1">
      <w:r>
        <w:separator/>
      </w:r>
    </w:p>
  </w:endnote>
  <w:endnote w:type="continuationSeparator" w:id="0">
    <w:p w14:paraId="05184CAA" w14:textId="77777777" w:rsidR="00F43BB1" w:rsidRDefault="00F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0E62" w14:textId="5B857867" w:rsidR="00C56809" w:rsidRDefault="00C56809" w:rsidP="00D941BB">
    <w:pPr>
      <w:pStyle w:val="FreeForm"/>
      <w:spacing w:after="2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7C3F" w14:textId="77777777" w:rsidR="00F43BB1" w:rsidRDefault="00F43BB1">
      <w:r>
        <w:separator/>
      </w:r>
    </w:p>
  </w:footnote>
  <w:footnote w:type="continuationSeparator" w:id="0">
    <w:p w14:paraId="430473F4" w14:textId="77777777" w:rsidR="00F43BB1" w:rsidRDefault="00F4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2E83" w14:textId="59A64A83" w:rsidR="00C56809" w:rsidRDefault="00C56809">
    <w:pPr>
      <w:pStyle w:val="HeaderFooter"/>
      <w:ind w:firstLine="1134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3AA6" w14:textId="77777777" w:rsidR="00C56809" w:rsidRDefault="00155EB5">
    <w:pPr>
      <w:pStyle w:val="HeaderFooter"/>
      <w:ind w:firstLine="1134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58240" behindDoc="0" locked="0" layoutInCell="1" allowOverlap="1" wp14:anchorId="23582FA4" wp14:editId="50A55A53">
          <wp:simplePos x="0" y="0"/>
          <wp:positionH relativeFrom="margin">
            <wp:posOffset>-217170</wp:posOffset>
          </wp:positionH>
          <wp:positionV relativeFrom="margin">
            <wp:posOffset>-354330</wp:posOffset>
          </wp:positionV>
          <wp:extent cx="1855470" cy="879576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PPU V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87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64B"/>
    <w:multiLevelType w:val="hybridMultilevel"/>
    <w:tmpl w:val="57502226"/>
    <w:lvl w:ilvl="0" w:tplc="62D8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4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6C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E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56D0D"/>
    <w:multiLevelType w:val="hybridMultilevel"/>
    <w:tmpl w:val="DA9E6D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136796"/>
    <w:multiLevelType w:val="hybridMultilevel"/>
    <w:tmpl w:val="57920516"/>
    <w:lvl w:ilvl="0" w:tplc="9496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6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8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0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0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0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E5783E"/>
    <w:multiLevelType w:val="multilevel"/>
    <w:tmpl w:val="656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6052E"/>
    <w:multiLevelType w:val="hybridMultilevel"/>
    <w:tmpl w:val="B72CA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22B05"/>
    <w:multiLevelType w:val="hybridMultilevel"/>
    <w:tmpl w:val="222C7852"/>
    <w:lvl w:ilvl="0" w:tplc="6D908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65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C9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8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B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895A1D"/>
    <w:multiLevelType w:val="hybridMultilevel"/>
    <w:tmpl w:val="112888C4"/>
    <w:lvl w:ilvl="0" w:tplc="37528E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33F8"/>
    <w:multiLevelType w:val="hybridMultilevel"/>
    <w:tmpl w:val="CAC8F3E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E0849F7"/>
    <w:multiLevelType w:val="multilevel"/>
    <w:tmpl w:val="A33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91EA4"/>
    <w:multiLevelType w:val="hybridMultilevel"/>
    <w:tmpl w:val="580091F6"/>
    <w:lvl w:ilvl="0" w:tplc="9A60FB4E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9"/>
    <w:rsid w:val="00003227"/>
    <w:rsid w:val="00016579"/>
    <w:rsid w:val="00022BA3"/>
    <w:rsid w:val="000266A3"/>
    <w:rsid w:val="00044228"/>
    <w:rsid w:val="00085E5F"/>
    <w:rsid w:val="000A24A7"/>
    <w:rsid w:val="000B4C02"/>
    <w:rsid w:val="000C7315"/>
    <w:rsid w:val="00103A4A"/>
    <w:rsid w:val="001245A7"/>
    <w:rsid w:val="00127E30"/>
    <w:rsid w:val="00155EB5"/>
    <w:rsid w:val="00157281"/>
    <w:rsid w:val="00175330"/>
    <w:rsid w:val="0019283A"/>
    <w:rsid w:val="001F0FEE"/>
    <w:rsid w:val="00200E2D"/>
    <w:rsid w:val="00211C41"/>
    <w:rsid w:val="00244582"/>
    <w:rsid w:val="002916A4"/>
    <w:rsid w:val="002C04E1"/>
    <w:rsid w:val="002C1245"/>
    <w:rsid w:val="002D21FC"/>
    <w:rsid w:val="002D6410"/>
    <w:rsid w:val="002E51E1"/>
    <w:rsid w:val="00303F2C"/>
    <w:rsid w:val="00313C0F"/>
    <w:rsid w:val="00316601"/>
    <w:rsid w:val="00331E1F"/>
    <w:rsid w:val="0033277C"/>
    <w:rsid w:val="00335403"/>
    <w:rsid w:val="00360898"/>
    <w:rsid w:val="00367A8D"/>
    <w:rsid w:val="00373887"/>
    <w:rsid w:val="0038715B"/>
    <w:rsid w:val="003A1DC9"/>
    <w:rsid w:val="003C071A"/>
    <w:rsid w:val="003C0E3A"/>
    <w:rsid w:val="003C3082"/>
    <w:rsid w:val="00421110"/>
    <w:rsid w:val="00443106"/>
    <w:rsid w:val="004439CF"/>
    <w:rsid w:val="00445798"/>
    <w:rsid w:val="004807D7"/>
    <w:rsid w:val="004936AD"/>
    <w:rsid w:val="004A0C77"/>
    <w:rsid w:val="004A553D"/>
    <w:rsid w:val="004B39D8"/>
    <w:rsid w:val="004C1109"/>
    <w:rsid w:val="00502C7A"/>
    <w:rsid w:val="00506FC7"/>
    <w:rsid w:val="00534D22"/>
    <w:rsid w:val="005477EF"/>
    <w:rsid w:val="00594FAF"/>
    <w:rsid w:val="005B1972"/>
    <w:rsid w:val="006020F5"/>
    <w:rsid w:val="00606C08"/>
    <w:rsid w:val="0064712A"/>
    <w:rsid w:val="006866BD"/>
    <w:rsid w:val="006D21CF"/>
    <w:rsid w:val="00717492"/>
    <w:rsid w:val="007333CE"/>
    <w:rsid w:val="007349AF"/>
    <w:rsid w:val="0074509A"/>
    <w:rsid w:val="00746D62"/>
    <w:rsid w:val="00777FD6"/>
    <w:rsid w:val="00791552"/>
    <w:rsid w:val="007962C7"/>
    <w:rsid w:val="007B0C87"/>
    <w:rsid w:val="007D2074"/>
    <w:rsid w:val="007F1563"/>
    <w:rsid w:val="00822567"/>
    <w:rsid w:val="008309EC"/>
    <w:rsid w:val="0085467E"/>
    <w:rsid w:val="008654F0"/>
    <w:rsid w:val="00877596"/>
    <w:rsid w:val="008A1C5B"/>
    <w:rsid w:val="008C5F12"/>
    <w:rsid w:val="008F3937"/>
    <w:rsid w:val="008F7B9E"/>
    <w:rsid w:val="00903E1D"/>
    <w:rsid w:val="0090632E"/>
    <w:rsid w:val="009113F8"/>
    <w:rsid w:val="009612AF"/>
    <w:rsid w:val="00983889"/>
    <w:rsid w:val="009A6F18"/>
    <w:rsid w:val="00A02948"/>
    <w:rsid w:val="00A06A60"/>
    <w:rsid w:val="00A06C46"/>
    <w:rsid w:val="00A40747"/>
    <w:rsid w:val="00A43FB3"/>
    <w:rsid w:val="00A46B18"/>
    <w:rsid w:val="00A70627"/>
    <w:rsid w:val="00A747D2"/>
    <w:rsid w:val="00A809CB"/>
    <w:rsid w:val="00AB3782"/>
    <w:rsid w:val="00AC04F4"/>
    <w:rsid w:val="00B00946"/>
    <w:rsid w:val="00B62314"/>
    <w:rsid w:val="00BB0862"/>
    <w:rsid w:val="00BD2AC1"/>
    <w:rsid w:val="00BF0AE1"/>
    <w:rsid w:val="00C10D8B"/>
    <w:rsid w:val="00C21162"/>
    <w:rsid w:val="00C56809"/>
    <w:rsid w:val="00C6524C"/>
    <w:rsid w:val="00C952E7"/>
    <w:rsid w:val="00CA7A51"/>
    <w:rsid w:val="00CB7AA0"/>
    <w:rsid w:val="00CF0A3F"/>
    <w:rsid w:val="00D07689"/>
    <w:rsid w:val="00D4673E"/>
    <w:rsid w:val="00D57B7A"/>
    <w:rsid w:val="00D6118C"/>
    <w:rsid w:val="00D77F15"/>
    <w:rsid w:val="00D941BB"/>
    <w:rsid w:val="00DA3E2D"/>
    <w:rsid w:val="00DA7227"/>
    <w:rsid w:val="00DB3EDE"/>
    <w:rsid w:val="00DC64FB"/>
    <w:rsid w:val="00DF2C7C"/>
    <w:rsid w:val="00E05147"/>
    <w:rsid w:val="00E07D28"/>
    <w:rsid w:val="00E361B1"/>
    <w:rsid w:val="00EA071D"/>
    <w:rsid w:val="00EB3F5A"/>
    <w:rsid w:val="00EE1D7F"/>
    <w:rsid w:val="00F00535"/>
    <w:rsid w:val="00F0339E"/>
    <w:rsid w:val="00F138CD"/>
    <w:rsid w:val="00F13A8F"/>
    <w:rsid w:val="00F14D4D"/>
    <w:rsid w:val="00F329E4"/>
    <w:rsid w:val="00F43BB1"/>
    <w:rsid w:val="00F47DF6"/>
    <w:rsid w:val="00F66A9B"/>
    <w:rsid w:val="00F70617"/>
    <w:rsid w:val="00FB1663"/>
    <w:rsid w:val="00FB2957"/>
    <w:rsid w:val="00FB7625"/>
    <w:rsid w:val="00FC5FD0"/>
    <w:rsid w:val="00FD33FC"/>
    <w:rsid w:val="00FD733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501D4C"/>
  <w14:defaultImageDpi w14:val="300"/>
  <w15:docId w15:val="{A18A823A-9C6F-4C3B-96C7-E03890D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A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8A1C5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A1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016579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60" w:lineRule="auto"/>
      <w:ind w:left="1134"/>
    </w:pPr>
    <w:rPr>
      <w:rFonts w:ascii="Calisto MT" w:eastAsia="ヒラギノ角ゴ Pro W3" w:hAnsi="Calisto MT"/>
      <w:color w:val="343434"/>
      <w:sz w:val="22"/>
    </w:rPr>
  </w:style>
  <w:style w:type="paragraph" w:customStyle="1" w:styleId="adresa">
    <w:name w:val="adresa"/>
    <w:pPr>
      <w:spacing w:line="312" w:lineRule="auto"/>
      <w:ind w:left="1134"/>
    </w:pPr>
    <w:rPr>
      <w:rFonts w:ascii="Calisto MT" w:eastAsia="ヒラギノ角ゴ Pro W3" w:hAnsi="Calisto MT"/>
      <w:color w:val="1A1A1A"/>
      <w:sz w:val="24"/>
    </w:rPr>
  </w:style>
  <w:style w:type="paragraph" w:styleId="Header">
    <w:name w:val="header"/>
    <w:basedOn w:val="Normal"/>
    <w:link w:val="HeaderChar"/>
    <w:locked/>
    <w:rsid w:val="00016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6579"/>
    <w:rPr>
      <w:sz w:val="24"/>
      <w:szCs w:val="24"/>
    </w:rPr>
  </w:style>
  <w:style w:type="paragraph" w:styleId="Footer">
    <w:name w:val="footer"/>
    <w:basedOn w:val="Normal"/>
    <w:link w:val="FooterChar"/>
    <w:locked/>
    <w:rsid w:val="00016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6579"/>
    <w:rPr>
      <w:sz w:val="24"/>
      <w:szCs w:val="24"/>
    </w:rPr>
  </w:style>
  <w:style w:type="character" w:styleId="Hyperlink">
    <w:name w:val="Hyperlink"/>
    <w:uiPriority w:val="99"/>
    <w:unhideWhenUsed/>
    <w:locked/>
    <w:rsid w:val="00796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2C7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E0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F70617"/>
    <w:pPr>
      <w:spacing w:before="180" w:after="180"/>
    </w:pPr>
  </w:style>
  <w:style w:type="character" w:styleId="Strong">
    <w:name w:val="Strong"/>
    <w:basedOn w:val="DefaultParagraphFont"/>
    <w:uiPriority w:val="22"/>
    <w:qFormat/>
    <w:locked/>
    <w:rsid w:val="00E361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1C5B"/>
    <w:rPr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8A1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1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040">
          <w:marLeft w:val="763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31">
          <w:marLeft w:val="763"/>
          <w:marRight w:val="2405"/>
          <w:marTop w:val="6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442">
          <w:marLeft w:val="763"/>
          <w:marRight w:val="14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896">
          <w:marLeft w:val="734"/>
          <w:marRight w:val="86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92">
          <w:marLeft w:val="734"/>
          <w:marRight w:val="193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256">
          <w:marLeft w:val="734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38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48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25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8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16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67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Apoteka</Company>
  <LinksUpToDate>false</LinksUpToDate>
  <CharactersWithSpaces>6773</CharactersWithSpaces>
  <SharedDoc>false</SharedDoc>
  <HLinks>
    <vt:vector size="18" baseType="variant"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http://www.21putpremauspjehu.org/</vt:lpwstr>
      </vt:variant>
      <vt:variant>
        <vt:lpwstr/>
      </vt:variant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http://www.21putpremauspjehu.org/</vt:lpwstr>
      </vt:variant>
      <vt:variant>
        <vt:lpwstr/>
      </vt:variant>
      <vt:variant>
        <vt:i4>5505068</vt:i4>
      </vt:variant>
      <vt:variant>
        <vt:i4>4742</vt:i4>
      </vt:variant>
      <vt:variant>
        <vt:i4>1025</vt:i4>
      </vt:variant>
      <vt:variant>
        <vt:i4>1</vt:i4>
      </vt:variant>
      <vt:variant>
        <vt:lpwstr>logo21web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Likan, Vedrana</dc:creator>
  <cp:lastModifiedBy>Likan, Vedrana</cp:lastModifiedBy>
  <cp:revision>3</cp:revision>
  <cp:lastPrinted>2022-02-23T07:50:00Z</cp:lastPrinted>
  <dcterms:created xsi:type="dcterms:W3CDTF">2022-03-09T08:32:00Z</dcterms:created>
  <dcterms:modified xsi:type="dcterms:W3CDTF">2022-03-09T08:42:00Z</dcterms:modified>
</cp:coreProperties>
</file>